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093EE" w:rsidR="001E41F3" w:rsidRDefault="00B51550">
      <w:pPr>
        <w:pStyle w:val="CRCoverPage"/>
        <w:tabs>
          <w:tab w:val="right" w:pos="9639"/>
        </w:tabs>
        <w:spacing w:after="0"/>
        <w:rPr>
          <w:b/>
          <w:i/>
          <w:noProof/>
          <w:sz w:val="28"/>
        </w:rPr>
      </w:pPr>
      <w:r w:rsidRPr="00B51550">
        <w:rPr>
          <w:b/>
          <w:noProof/>
          <w:sz w:val="24"/>
        </w:rPr>
        <w:t>3GPP TSG-RAN WG2 Meeting #</w:t>
      </w:r>
      <w:r w:rsidR="009F1F02" w:rsidRPr="00B51550">
        <w:rPr>
          <w:b/>
          <w:noProof/>
          <w:sz w:val="24"/>
        </w:rPr>
        <w:t>1</w:t>
      </w:r>
      <w:r w:rsidR="009F1F02">
        <w:rPr>
          <w:b/>
          <w:noProof/>
          <w:sz w:val="24"/>
        </w:rPr>
        <w:t>30</w:t>
      </w:r>
      <w:r w:rsidR="001E41F3">
        <w:rPr>
          <w:b/>
          <w:i/>
          <w:noProof/>
          <w:sz w:val="28"/>
        </w:rPr>
        <w:tab/>
      </w:r>
      <w:r w:rsidR="00A60572" w:rsidRPr="00A60572">
        <w:rPr>
          <w:b/>
          <w:i/>
          <w:noProof/>
          <w:sz w:val="28"/>
        </w:rPr>
        <w:t>R2-2503992</w:t>
      </w:r>
    </w:p>
    <w:p w14:paraId="7CB45193" w14:textId="09658E08" w:rsidR="001E41F3" w:rsidRDefault="009F1F02" w:rsidP="005E2C44">
      <w:pPr>
        <w:pStyle w:val="CRCoverPage"/>
        <w:outlineLvl w:val="0"/>
        <w:rPr>
          <w:b/>
          <w:noProof/>
          <w:sz w:val="24"/>
        </w:rPr>
      </w:pPr>
      <w:r w:rsidRPr="009F1F02">
        <w:rPr>
          <w:b/>
          <w:noProof/>
          <w:sz w:val="24"/>
        </w:rPr>
        <w:t>St.Julians, Malta, May 19</w:t>
      </w:r>
      <w:r w:rsidRPr="009F1F02">
        <w:rPr>
          <w:b/>
          <w:noProof/>
          <w:sz w:val="24"/>
          <w:vertAlign w:val="superscript"/>
        </w:rPr>
        <w:t>th</w:t>
      </w:r>
      <w:r w:rsidRPr="009F1F02">
        <w:rPr>
          <w:b/>
          <w:noProof/>
          <w:sz w:val="24"/>
        </w:rPr>
        <w:t xml:space="preserve"> – 23</w:t>
      </w:r>
      <w:r w:rsidRPr="009F1F02">
        <w:rPr>
          <w:b/>
          <w:noProof/>
          <w:sz w:val="24"/>
          <w:vertAlign w:val="superscript"/>
        </w:rPr>
        <w:t>rd</w:t>
      </w:r>
      <w:r w:rsidRPr="009F1F02">
        <w:rPr>
          <w:b/>
          <w:noProof/>
          <w:sz w:val="24"/>
        </w:rPr>
        <w:t xml:space="preserve"> ,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2BB23A" w:rsidR="001E41F3" w:rsidRPr="00410371" w:rsidRDefault="00E42651" w:rsidP="00E42651">
            <w:pPr>
              <w:pStyle w:val="CRCoverPage"/>
              <w:spacing w:after="0"/>
              <w:jc w:val="center"/>
              <w:rPr>
                <w:noProof/>
              </w:rPr>
            </w:pPr>
            <w:r>
              <w:rPr>
                <w:b/>
                <w:noProof/>
                <w:sz w:val="28"/>
              </w:rPr>
              <w:t>5294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67C76" w:rsidR="001E41F3" w:rsidRPr="00410371" w:rsidRDefault="00823DA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6D35F" w:rsidR="001E41F3" w:rsidRPr="00410371" w:rsidRDefault="00F35088">
            <w:pPr>
              <w:pStyle w:val="CRCoverPage"/>
              <w:spacing w:after="0"/>
              <w:jc w:val="center"/>
              <w:rPr>
                <w:noProof/>
                <w:sz w:val="28"/>
              </w:rPr>
            </w:pPr>
            <w:r>
              <w:rPr>
                <w:b/>
                <w:noProof/>
                <w:sz w:val="28"/>
              </w:rPr>
              <w:t>18</w:t>
            </w:r>
            <w:r w:rsidR="00B51550">
              <w:rPr>
                <w:b/>
                <w:noProof/>
                <w:sz w:val="28"/>
              </w:rPr>
              <w:t>.</w:t>
            </w:r>
            <w:r w:rsidR="00E42651">
              <w:rPr>
                <w:b/>
                <w:noProof/>
                <w:sz w:val="28"/>
              </w:rPr>
              <w:t>5</w:t>
            </w:r>
            <w:r w:rsidR="00B51550">
              <w:rPr>
                <w:b/>
                <w:noProof/>
                <w:sz w:val="28"/>
              </w:rPr>
              <w:t>.</w:t>
            </w:r>
            <w:r w:rsidR="00E4265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0A82F" w:rsidR="001E41F3" w:rsidRDefault="00502194">
            <w:pPr>
              <w:pStyle w:val="CRCoverPage"/>
              <w:spacing w:after="0"/>
              <w:ind w:left="100"/>
              <w:rPr>
                <w:noProof/>
              </w:rPr>
            </w:pPr>
            <w:r w:rsidRPr="00502194">
              <w:t xml:space="preserve">Adding </w:t>
            </w:r>
            <w:proofErr w:type="spellStart"/>
            <w:r w:rsidR="001671F8" w:rsidRPr="00502194">
              <w:t>enabledDefaultBeamFor</w:t>
            </w:r>
            <w:r w:rsidR="001671F8">
              <w:t>M</w:t>
            </w:r>
            <w:r w:rsidR="001671F8" w:rsidRPr="00502194">
              <w:t>ultiCellScheduling</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23D7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9FEE99" w:rsidR="001E41F3" w:rsidRPr="00F23D7D" w:rsidRDefault="00E42651">
            <w:pPr>
              <w:pStyle w:val="CRCoverPage"/>
              <w:spacing w:after="0"/>
              <w:ind w:left="100"/>
              <w:rPr>
                <w:noProof/>
                <w:lang w:val="de-DE"/>
              </w:rPr>
            </w:pPr>
            <w:r w:rsidRPr="00F23D7D">
              <w:rPr>
                <w:noProof/>
                <w:lang w:val="de-DE"/>
              </w:rPr>
              <w:t>Huawei, HiSilicon, NTT DOCOMO INC.</w:t>
            </w:r>
            <w:r w:rsidR="00F75413" w:rsidRPr="00F23D7D">
              <w:rPr>
                <w:noProof/>
                <w:lang w:val="de-DE"/>
              </w:rPr>
              <w:t xml:space="preserve">, </w:t>
            </w:r>
            <w:r w:rsidR="00A9046B" w:rsidRPr="00A9046B">
              <w:rPr>
                <w:noProof/>
                <w:lang w:val="de-DE"/>
              </w:rP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56FF59" w:rsidR="001E41F3" w:rsidRDefault="00502194">
            <w:pPr>
              <w:pStyle w:val="CRCoverPage"/>
              <w:spacing w:after="0"/>
              <w:ind w:left="100"/>
              <w:rPr>
                <w:noProof/>
              </w:rPr>
            </w:pPr>
            <w:r>
              <w:rPr>
                <w:noProof/>
              </w:rPr>
              <w:t>NR_MC_enh-Core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C2013" w:rsidR="001E41F3" w:rsidRDefault="00B51550">
            <w:pPr>
              <w:pStyle w:val="CRCoverPage"/>
              <w:spacing w:after="0"/>
              <w:ind w:left="100"/>
              <w:rPr>
                <w:noProof/>
              </w:rPr>
            </w:pPr>
            <w:r>
              <w:rPr>
                <w:noProof/>
              </w:rPr>
              <w:t>2025-</w:t>
            </w:r>
            <w:r w:rsidR="009F1F02">
              <w:rPr>
                <w:noProof/>
              </w:rPr>
              <w:t>05</w:t>
            </w:r>
            <w:r>
              <w:rPr>
                <w:noProof/>
              </w:rPr>
              <w:t>-</w:t>
            </w:r>
            <w:r w:rsidR="009F1F02">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44EBB" w:rsidR="001E41F3" w:rsidRDefault="005021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81D691" w:rsidR="001E41F3" w:rsidRDefault="00B51550">
            <w:pPr>
              <w:pStyle w:val="CRCoverPage"/>
              <w:spacing w:after="0"/>
              <w:ind w:left="100"/>
              <w:rPr>
                <w:noProof/>
              </w:rPr>
            </w:pPr>
            <w:r>
              <w:rPr>
                <w:noProof/>
              </w:rPr>
              <w:t>Rel-1</w:t>
            </w:r>
            <w:r w:rsidR="00F350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2FDD7" w14:textId="77777777" w:rsidR="00F2113D" w:rsidRDefault="00FB3B67" w:rsidP="00B51550">
            <w:pPr>
              <w:pStyle w:val="CRCoverPage"/>
              <w:spacing w:after="0"/>
              <w:ind w:left="100"/>
              <w:rPr>
                <w:noProof/>
              </w:rPr>
            </w:pPr>
            <w:r>
              <w:rPr>
                <w:noProof/>
              </w:rPr>
              <w:t xml:space="preserve">In RAN1 #118 meeting, </w:t>
            </w:r>
            <w:r w:rsidR="00F2113D">
              <w:rPr>
                <w:noProof/>
              </w:rPr>
              <w:t>a new FG’</w:t>
            </w:r>
            <w:r w:rsidR="00F2113D" w:rsidRPr="00523BBA">
              <w:rPr>
                <w:rFonts w:eastAsia="Yu Mincho"/>
                <w:lang w:eastAsia="ja-JP"/>
              </w:rPr>
              <w:t xml:space="preserve"> Default QCL assumption for multi-cell scheduling by DCI format 1_3</w:t>
            </w:r>
            <w:r w:rsidR="00F2113D">
              <w:rPr>
                <w:noProof/>
              </w:rPr>
              <w:t>’ has been introduced, together with a new RRC parameter ‘</w:t>
            </w:r>
            <w:bookmarkStart w:id="1" w:name="OLE_LINK4"/>
            <w:proofErr w:type="spellStart"/>
            <w:r w:rsidR="00F2113D" w:rsidRPr="00E42651">
              <w:rPr>
                <w:rFonts w:eastAsia="Yu Mincho"/>
                <w:i/>
                <w:iCs/>
                <w:lang w:eastAsia="ja-JP"/>
              </w:rPr>
              <w:t>enabledDefaultBeamFormultiCellScheduling</w:t>
            </w:r>
            <w:bookmarkEnd w:id="1"/>
            <w:proofErr w:type="spellEnd"/>
            <w:r w:rsidR="00F2113D">
              <w:rPr>
                <w:noProof/>
              </w:rPr>
              <w:t>’.</w:t>
            </w:r>
          </w:p>
          <w:p w14:paraId="2F999D89" w14:textId="77777777" w:rsidR="00F2113D" w:rsidRDefault="00F2113D" w:rsidP="00B51550">
            <w:pPr>
              <w:pStyle w:val="CRCoverPage"/>
              <w:spacing w:after="0"/>
              <w:ind w:left="100"/>
              <w:rPr>
                <w:noProof/>
              </w:rPr>
            </w:pPr>
          </w:p>
          <w:p w14:paraId="5D760AE0" w14:textId="2CB5246D" w:rsidR="00F2113D" w:rsidRDefault="00F2113D" w:rsidP="00B51550">
            <w:pPr>
              <w:pStyle w:val="CRCoverPage"/>
              <w:spacing w:after="0"/>
              <w:ind w:left="100"/>
              <w:rPr>
                <w:noProof/>
              </w:rPr>
            </w:pPr>
            <w:r>
              <w:rPr>
                <w:noProof/>
              </w:rPr>
              <w:t>The above RRC parameter ‘</w:t>
            </w:r>
            <w:proofErr w:type="spellStart"/>
            <w:r w:rsidRPr="00E42651">
              <w:rPr>
                <w:rFonts w:eastAsia="Yu Mincho"/>
                <w:i/>
                <w:iCs/>
                <w:lang w:eastAsia="ja-JP"/>
              </w:rPr>
              <w:t>enabledDefaultBeamFormultiCellScheduling</w:t>
            </w:r>
            <w:proofErr w:type="spellEnd"/>
            <w:r>
              <w:rPr>
                <w:noProof/>
              </w:rPr>
              <w:t>’ is already used in TS 38.214 i50, but is missing in RRC specification.</w:t>
            </w:r>
          </w:p>
          <w:p w14:paraId="708AA7DE" w14:textId="4E545832" w:rsidR="00B51550" w:rsidRPr="00B51550" w:rsidRDefault="00B51550" w:rsidP="00F2113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E64B6" w14:textId="77777777" w:rsidR="00733EA8" w:rsidRDefault="00733EA8">
            <w:pPr>
              <w:pStyle w:val="CRCoverPage"/>
              <w:spacing w:after="0"/>
              <w:ind w:left="100"/>
              <w:rPr>
                <w:noProof/>
              </w:rPr>
            </w:pPr>
            <w:r>
              <w:rPr>
                <w:noProof/>
              </w:rPr>
              <w:t>In PDSCH-Config,</w:t>
            </w:r>
          </w:p>
          <w:p w14:paraId="04B12A9B" w14:textId="7DF11C6A" w:rsidR="00733EA8" w:rsidRPr="00733EA8" w:rsidRDefault="00733EA8" w:rsidP="00733EA8">
            <w:pPr>
              <w:pStyle w:val="CRCoverPage"/>
              <w:numPr>
                <w:ilvl w:val="0"/>
                <w:numId w:val="5"/>
              </w:numPr>
              <w:spacing w:after="0"/>
              <w:rPr>
                <w:noProof/>
              </w:rPr>
            </w:pPr>
            <w:r>
              <w:rPr>
                <w:noProof/>
              </w:rPr>
              <w:t xml:space="preserve">add </w:t>
            </w:r>
            <w:r w:rsidRPr="00733EA8">
              <w:rPr>
                <w:noProof/>
              </w:rPr>
              <w:t>PDSCH-ConfigDCI-1-3-v1860</w:t>
            </w:r>
            <w:r>
              <w:rPr>
                <w:noProof/>
              </w:rPr>
              <w:t xml:space="preserve"> as the extension of </w:t>
            </w:r>
            <w:r w:rsidRPr="00733EA8">
              <w:rPr>
                <w:noProof/>
              </w:rPr>
              <w:t>PDSCH-ConfigDCI-1-3-</w:t>
            </w:r>
            <w:r>
              <w:rPr>
                <w:noProof/>
              </w:rPr>
              <w:t>r</w:t>
            </w:r>
            <w:r w:rsidRPr="00733EA8">
              <w:rPr>
                <w:noProof/>
              </w:rPr>
              <w:t>18</w:t>
            </w:r>
            <w:r>
              <w:rPr>
                <w:noProof/>
              </w:rPr>
              <w:t xml:space="preserve">, to include the new field </w:t>
            </w:r>
            <w:r w:rsidRPr="00733EA8">
              <w:rPr>
                <w:i/>
                <w:iCs/>
                <w:noProof/>
              </w:rPr>
              <w:t>e</w:t>
            </w:r>
            <w:proofErr w:type="spellStart"/>
            <w:r w:rsidRPr="00733EA8">
              <w:rPr>
                <w:rFonts w:eastAsia="Yu Mincho"/>
                <w:i/>
                <w:iCs/>
                <w:lang w:eastAsia="ja-JP"/>
              </w:rPr>
              <w:t>nabledDefaultBeamFor</w:t>
            </w:r>
            <w:r w:rsidR="001671F8">
              <w:rPr>
                <w:rFonts w:eastAsia="Yu Mincho"/>
                <w:i/>
                <w:iCs/>
                <w:lang w:eastAsia="ja-JP"/>
              </w:rPr>
              <w:t>M</w:t>
            </w:r>
            <w:r w:rsidRPr="00733EA8">
              <w:rPr>
                <w:rFonts w:eastAsia="Yu Mincho"/>
                <w:i/>
                <w:iCs/>
                <w:lang w:eastAsia="ja-JP"/>
              </w:rPr>
              <w:t>ultiCellScheduling</w:t>
            </w:r>
            <w:proofErr w:type="spellEnd"/>
            <w:r>
              <w:rPr>
                <w:rFonts w:eastAsia="Yu Mincho"/>
                <w:lang w:eastAsia="ja-JP"/>
              </w:rPr>
              <w:t>;</w:t>
            </w:r>
          </w:p>
          <w:p w14:paraId="250823B7" w14:textId="25DC0CC4" w:rsidR="00733EA8" w:rsidRDefault="00733EA8" w:rsidP="00733EA8">
            <w:pPr>
              <w:pStyle w:val="CRCoverPage"/>
              <w:numPr>
                <w:ilvl w:val="0"/>
                <w:numId w:val="5"/>
              </w:numPr>
              <w:spacing w:after="0"/>
              <w:rPr>
                <w:noProof/>
              </w:rPr>
            </w:pPr>
            <w:r>
              <w:rPr>
                <w:noProof/>
              </w:rPr>
              <w:t xml:space="preserve">add the field description of </w:t>
            </w:r>
            <w:r w:rsidRPr="00733EA8">
              <w:rPr>
                <w:i/>
                <w:iCs/>
                <w:noProof/>
              </w:rPr>
              <w:t>e</w:t>
            </w:r>
            <w:proofErr w:type="spellStart"/>
            <w:r w:rsidRPr="00733EA8">
              <w:rPr>
                <w:rFonts w:eastAsia="Yu Mincho"/>
                <w:i/>
                <w:iCs/>
                <w:lang w:eastAsia="ja-JP"/>
              </w:rPr>
              <w:t>nabledDefaultBeamFor</w:t>
            </w:r>
            <w:r w:rsidR="001671F8">
              <w:rPr>
                <w:rFonts w:eastAsia="Yu Mincho"/>
                <w:i/>
                <w:iCs/>
                <w:lang w:eastAsia="ja-JP"/>
              </w:rPr>
              <w:t>M</w:t>
            </w:r>
            <w:r w:rsidRPr="00733EA8">
              <w:rPr>
                <w:rFonts w:eastAsia="Yu Mincho"/>
                <w:i/>
                <w:iCs/>
                <w:lang w:eastAsia="ja-JP"/>
              </w:rPr>
              <w:t>ultiCellScheduling</w:t>
            </w:r>
            <w:proofErr w:type="spellEnd"/>
            <w:r>
              <w:rPr>
                <w:rFonts w:eastAsia="Yu Mincho"/>
                <w:lang w:eastAsia="ja-JP"/>
              </w:rPr>
              <w:t>;</w:t>
            </w:r>
          </w:p>
          <w:p w14:paraId="7FF137A9" w14:textId="2298C426" w:rsidR="00733EA8" w:rsidRDefault="00733EA8" w:rsidP="00733EA8">
            <w:pPr>
              <w:pStyle w:val="CRCoverPage"/>
              <w:numPr>
                <w:ilvl w:val="0"/>
                <w:numId w:val="5"/>
              </w:numPr>
              <w:spacing w:after="0"/>
              <w:rPr>
                <w:noProof/>
              </w:rPr>
            </w:pPr>
            <w:r>
              <w:rPr>
                <w:rFonts w:eastAsia="Yu Mincho"/>
                <w:lang w:eastAsia="ja-JP"/>
              </w:rPr>
              <w:t xml:space="preserve">add new field </w:t>
            </w:r>
            <w:r w:rsidRPr="00733EA8">
              <w:rPr>
                <w:i/>
                <w:iCs/>
                <w:noProof/>
              </w:rPr>
              <w:t>pdsch-ConfigDCI-1-3-v1860</w:t>
            </w:r>
            <w:r>
              <w:rPr>
                <w:noProof/>
              </w:rPr>
              <w:t xml:space="preserve"> to refer to </w:t>
            </w:r>
            <w:r w:rsidRPr="00AE3900">
              <w:rPr>
                <w:i/>
                <w:iCs/>
                <w:noProof/>
              </w:rPr>
              <w:t>PDSCH-ConfigDCI-1-3-v1860</w:t>
            </w:r>
            <w:r>
              <w:rPr>
                <w:noProof/>
              </w:rPr>
              <w:t>.</w:t>
            </w:r>
          </w:p>
          <w:p w14:paraId="1BF51C0D" w14:textId="77777777" w:rsidR="00733EA8" w:rsidRDefault="00733EA8">
            <w:pPr>
              <w:pStyle w:val="CRCoverPage"/>
              <w:spacing w:after="0"/>
              <w:ind w:left="100"/>
              <w:rPr>
                <w:noProof/>
              </w:rPr>
            </w:pPr>
          </w:p>
          <w:p w14:paraId="6D2ED1E6" w14:textId="77777777" w:rsidR="00733EA8" w:rsidRDefault="00733EA8">
            <w:pPr>
              <w:pStyle w:val="CRCoverPage"/>
              <w:spacing w:after="0"/>
              <w:ind w:left="100"/>
              <w:rPr>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5CE9E41B" w:rsidR="00B51550" w:rsidRDefault="00E42651" w:rsidP="00B51550">
            <w:pPr>
              <w:pStyle w:val="CRCoverPage"/>
              <w:spacing w:after="0"/>
              <w:ind w:left="100"/>
              <w:rPr>
                <w:noProof/>
                <w:lang w:val="sv-SE"/>
              </w:rPr>
            </w:pPr>
            <w:r>
              <w:rPr>
                <w:rFonts w:eastAsiaTheme="minorEastAsia"/>
                <w:noProof/>
                <w:lang w:eastAsia="zh-CN"/>
              </w:rPr>
              <w:t>Multi-cell PDSCH scheduling</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40488085" w:rsidR="00B51550" w:rsidRDefault="00F2113D" w:rsidP="00B51550">
            <w:pPr>
              <w:pStyle w:val="CRCoverPage"/>
              <w:numPr>
                <w:ilvl w:val="0"/>
                <w:numId w:val="3"/>
              </w:numPr>
              <w:spacing w:after="0"/>
              <w:rPr>
                <w:noProof/>
                <w:lang w:eastAsia="ja-JP"/>
              </w:rPr>
            </w:pPr>
            <w:r>
              <w:t>If the network is implemented according to the CR and the UE is not, the UE may consider the configuration is error if received, and unexpected behaviour will be applied by the UE.</w:t>
            </w:r>
            <w:r w:rsidR="00B51550">
              <w:rPr>
                <w:rFonts w:eastAsia="宋体"/>
                <w:noProof/>
                <w:lang w:eastAsia="zh-CN"/>
              </w:rPr>
              <w:t xml:space="preserve"> </w:t>
            </w:r>
          </w:p>
          <w:p w14:paraId="3510069D" w14:textId="052B2DCD" w:rsidR="00B51550" w:rsidRDefault="00F2113D" w:rsidP="00B51550">
            <w:pPr>
              <w:pStyle w:val="CRCoverPage"/>
              <w:numPr>
                <w:ilvl w:val="0"/>
                <w:numId w:val="3"/>
              </w:numPr>
              <w:spacing w:after="0"/>
              <w:rPr>
                <w:noProof/>
                <w:lang w:eastAsia="zh-CN"/>
              </w:rPr>
            </w:pPr>
            <w:r>
              <w:t xml:space="preserve">If the UE is implemented according to the CR and the network is not, there </w:t>
            </w:r>
            <w:r w:rsidR="00E42651">
              <w:t xml:space="preserve">may be different understanding from UE and network </w:t>
            </w:r>
            <w:r w:rsidR="008940B1">
              <w:t>about what’s</w:t>
            </w:r>
            <w:r w:rsidR="00E42651">
              <w:t xml:space="preserve"> the expected beam selection behaviour</w:t>
            </w:r>
            <w:r>
              <w: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32230" w:rsidR="001E41F3" w:rsidRDefault="00F2113D">
            <w:pPr>
              <w:pStyle w:val="CRCoverPage"/>
              <w:spacing w:after="0"/>
              <w:ind w:left="100"/>
              <w:rPr>
                <w:noProof/>
              </w:rPr>
            </w:pPr>
            <w:r>
              <w:rPr>
                <w:noProof/>
                <w:lang w:eastAsia="zh-CN"/>
              </w:rPr>
              <w:t xml:space="preserve">Default beam </w:t>
            </w:r>
            <w:r w:rsidR="008940B1">
              <w:rPr>
                <w:noProof/>
                <w:lang w:eastAsia="zh-CN"/>
              </w:rPr>
              <w:t>selections</w:t>
            </w:r>
            <w:r>
              <w:rPr>
                <w:noProof/>
                <w:lang w:eastAsia="zh-CN"/>
              </w:rPr>
              <w:t xml:space="preserve"> for multi-cell PDSCH scheduling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F5887" w:rsidR="001E41F3" w:rsidRDefault="00733EA8">
            <w:pPr>
              <w:pStyle w:val="CRCoverPage"/>
              <w:spacing w:after="0"/>
              <w:ind w:left="100"/>
              <w:rPr>
                <w:noProof/>
              </w:rPr>
            </w:pPr>
            <w:r>
              <w:rPr>
                <w:noProof/>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6831A5" w:rsidR="001E41F3" w:rsidRDefault="005021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458126" w:rsidR="001E41F3" w:rsidRDefault="005021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787289" w:rsidR="001E41F3" w:rsidRDefault="005021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2BB210" w14:textId="77777777" w:rsidR="008863B9" w:rsidRDefault="00823DA1">
            <w:pPr>
              <w:pStyle w:val="CRCoverPage"/>
              <w:spacing w:after="0"/>
              <w:ind w:left="100"/>
              <w:rPr>
                <w:noProof/>
              </w:rPr>
            </w:pPr>
            <w:r>
              <w:rPr>
                <w:noProof/>
              </w:rPr>
              <w:t>Re</w:t>
            </w:r>
            <w:r w:rsidRPr="00823DA1">
              <w:rPr>
                <w:noProof/>
              </w:rPr>
              <w:t>vision 1</w:t>
            </w:r>
            <w:r>
              <w:rPr>
                <w:noProof/>
              </w:rPr>
              <w:t xml:space="preserve"> has been agreed in princple in RAN2#129bis meeting as the CR in </w:t>
            </w:r>
            <w:r w:rsidRPr="00823DA1">
              <w:rPr>
                <w:noProof/>
              </w:rPr>
              <w:t>R2-2503164</w:t>
            </w:r>
            <w:r>
              <w:rPr>
                <w:noProof/>
              </w:rPr>
              <w:t>.</w:t>
            </w:r>
          </w:p>
          <w:p w14:paraId="6ACA4173" w14:textId="7A8C00D6" w:rsidR="00823DA1" w:rsidRDefault="00823DA1">
            <w:pPr>
              <w:pStyle w:val="CRCoverPage"/>
              <w:spacing w:after="0"/>
              <w:ind w:left="100"/>
              <w:rPr>
                <w:noProof/>
              </w:rPr>
            </w:pPr>
            <w:r>
              <w:rPr>
                <w:noProof/>
              </w:rPr>
              <w:t xml:space="preserve">Revision 2 is the resubmission of </w:t>
            </w:r>
            <w:r w:rsidRPr="00823DA1">
              <w:rPr>
                <w:noProof/>
              </w:rPr>
              <w:t>R2-2503164</w:t>
            </w:r>
            <w:r>
              <w:rPr>
                <w:noProof/>
              </w:rPr>
              <w:t>.</w:t>
            </w: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2" w:name="_Toc60777158"/>
      <w:bookmarkStart w:id="3" w:name="_Toc185487988"/>
      <w:bookmarkStart w:id="4" w:name="_Hlk54206873"/>
      <w:bookmarkStart w:id="5" w:name="_Toc60777372"/>
      <w:bookmarkStart w:id="6" w:name="_Toc185488204"/>
      <w:r w:rsidRPr="00C67062">
        <w:lastRenderedPageBreak/>
        <w:t>6.3.2</w:t>
      </w:r>
      <w:r w:rsidRPr="00C67062">
        <w:tab/>
        <w:t>Radio resource control information elements</w:t>
      </w:r>
      <w:bookmarkEnd w:id="2"/>
      <w:bookmarkEnd w:id="3"/>
    </w:p>
    <w:bookmarkEnd w:id="4"/>
    <w:p w14:paraId="6E743FDF" w14:textId="51B791BC" w:rsidR="00B51550" w:rsidRDefault="00B51550" w:rsidP="00B51550">
      <w:pPr>
        <w:pStyle w:val="Heading4"/>
      </w:pPr>
      <w:r>
        <w:t>&lt;Unrelated part is skipped.&gt;</w:t>
      </w:r>
    </w:p>
    <w:p w14:paraId="61F5E620" w14:textId="77777777" w:rsidR="00400BDC" w:rsidRDefault="00400BDC" w:rsidP="00400BDC">
      <w:pPr>
        <w:pStyle w:val="Heading4"/>
      </w:pPr>
      <w:bookmarkStart w:id="7" w:name="_Toc60777301"/>
      <w:bookmarkStart w:id="8" w:name="_Toc185577896"/>
      <w:bookmarkStart w:id="9" w:name="_Toc185577977"/>
      <w:r>
        <w:t>–</w:t>
      </w:r>
      <w:r>
        <w:tab/>
      </w:r>
      <w:r>
        <w:rPr>
          <w:i/>
        </w:rPr>
        <w:t>PDSCH-Config</w:t>
      </w:r>
      <w:bookmarkEnd w:id="7"/>
      <w:bookmarkEnd w:id="8"/>
    </w:p>
    <w:p w14:paraId="318A4E5D" w14:textId="77777777" w:rsidR="00400BDC" w:rsidRDefault="00400BDC" w:rsidP="00400BDC">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proofErr w:type="spellStart"/>
      <w:r>
        <w:rPr>
          <w:i/>
        </w:rPr>
        <w:t>tci-StatesToAddModList</w:t>
      </w:r>
      <w:proofErr w:type="spellEnd"/>
      <w:r>
        <w:rPr>
          <w:iCs/>
        </w:rPr>
        <w:t xml:space="preserve">, </w:t>
      </w:r>
      <w:proofErr w:type="spellStart"/>
      <w:r>
        <w:rPr>
          <w:i/>
        </w:rPr>
        <w:t>tci-StatesToReleaseList</w:t>
      </w:r>
      <w:proofErr w:type="spellEnd"/>
      <w:r>
        <w:t>,</w:t>
      </w:r>
      <w:r>
        <w:rPr>
          <w:rFonts w:eastAsia="等线"/>
        </w:rPr>
        <w:t xml:space="preserve"> </w:t>
      </w:r>
      <w:proofErr w:type="spellStart"/>
      <w:r>
        <w:rPr>
          <w:i/>
          <w:iCs/>
        </w:rPr>
        <w:t>zp</w:t>
      </w:r>
      <w:proofErr w:type="spellEnd"/>
      <w:r>
        <w:rPr>
          <w:i/>
          <w:iCs/>
        </w:rPr>
        <w:t>-CSI-RS-</w:t>
      </w:r>
      <w:proofErr w:type="spellStart"/>
      <w:r>
        <w:rPr>
          <w:i/>
          <w:iCs/>
        </w:rPr>
        <w:t>ResourceToAddModList</w:t>
      </w:r>
      <w:proofErr w:type="spellEnd"/>
      <w:r>
        <w:t xml:space="preserve">, </w:t>
      </w:r>
      <w:r>
        <w:rPr>
          <w:i/>
          <w:iCs/>
        </w:rPr>
        <w:t>minimumSchedulingOffsetK0</w:t>
      </w:r>
      <w:r>
        <w:t xml:space="preserve">, </w:t>
      </w:r>
      <w:r>
        <w:rPr>
          <w:i/>
          <w:iCs/>
        </w:rPr>
        <w:t>antennaPortsFieldPresenceDCI-1-2</w:t>
      </w:r>
      <w:r>
        <w:t xml:space="preserve">, </w:t>
      </w:r>
      <w:r>
        <w:rPr>
          <w:i/>
          <w:iCs/>
        </w:rPr>
        <w:t>aperiodicZP-CSI-RS-ResourceSetsToAddModListDCI-1-2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proofErr w:type="spellStart"/>
      <w:r>
        <w:rPr>
          <w:i/>
          <w:iCs/>
        </w:rPr>
        <w:t>pdsch-AggregationFactor</w:t>
      </w:r>
      <w:proofErr w:type="spellEnd"/>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proofErr w:type="spellStart"/>
      <w:r>
        <w:rPr>
          <w:i/>
          <w:iCs/>
        </w:rPr>
        <w:t>repetitionSchemeConfig</w:t>
      </w:r>
      <w:proofErr w:type="spellEnd"/>
      <w:r>
        <w:t xml:space="preserve">, </w:t>
      </w:r>
      <w:r>
        <w:rPr>
          <w:i/>
          <w:iCs/>
        </w:rPr>
        <w:t>pdsch-ConfigDCI-1-3</w:t>
      </w:r>
      <w:r>
        <w:t>.</w:t>
      </w:r>
    </w:p>
    <w:p w14:paraId="21ED1F7A" w14:textId="77777777" w:rsidR="00400BDC" w:rsidRDefault="00400BDC" w:rsidP="00400BDC">
      <w:pPr>
        <w:pStyle w:val="TH"/>
      </w:pPr>
      <w:r>
        <w:rPr>
          <w:bCs/>
          <w:i/>
          <w:iCs/>
        </w:rPr>
        <w:t xml:space="preserve">PDSCH-Config </w:t>
      </w:r>
      <w:r>
        <w:t>information element</w:t>
      </w:r>
    </w:p>
    <w:p w14:paraId="20DD4F0F" w14:textId="77777777" w:rsidR="00400BDC" w:rsidRDefault="00400BDC" w:rsidP="00400BDC">
      <w:pPr>
        <w:pStyle w:val="PL"/>
        <w:rPr>
          <w:color w:val="808080"/>
        </w:rPr>
      </w:pPr>
      <w:r>
        <w:rPr>
          <w:color w:val="808080"/>
        </w:rPr>
        <w:t>-- ASN1START</w:t>
      </w:r>
    </w:p>
    <w:p w14:paraId="652EADB7" w14:textId="77777777" w:rsidR="00400BDC" w:rsidRDefault="00400BDC" w:rsidP="00400BDC">
      <w:pPr>
        <w:pStyle w:val="PL"/>
        <w:rPr>
          <w:color w:val="808080"/>
        </w:rPr>
      </w:pPr>
      <w:r>
        <w:rPr>
          <w:color w:val="808080"/>
        </w:rPr>
        <w:t>-- TAG-PDSCH-CONFIG-START</w:t>
      </w:r>
    </w:p>
    <w:p w14:paraId="4ACB3952" w14:textId="77777777" w:rsidR="00400BDC" w:rsidRDefault="00400BDC" w:rsidP="00400BDC">
      <w:pPr>
        <w:pStyle w:val="PL"/>
      </w:pPr>
    </w:p>
    <w:p w14:paraId="7162D195" w14:textId="77777777" w:rsidR="00400BDC" w:rsidRDefault="00400BDC" w:rsidP="00400BDC">
      <w:pPr>
        <w:pStyle w:val="PL"/>
      </w:pPr>
      <w:r>
        <w:t xml:space="preserve">PDSCH-Config ::=                        </w:t>
      </w:r>
      <w:r>
        <w:rPr>
          <w:color w:val="993366"/>
        </w:rPr>
        <w:t>SEQUENCE</w:t>
      </w:r>
      <w:r>
        <w:t xml:space="preserve"> {</w:t>
      </w:r>
    </w:p>
    <w:p w14:paraId="770F3650" w14:textId="77777777" w:rsidR="00400BDC" w:rsidRDefault="00400BDC" w:rsidP="00400BDC">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1DA39E90" w14:textId="77777777" w:rsidR="00400BDC" w:rsidRDefault="00400BDC" w:rsidP="00400BDC">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2906CBC3" w14:textId="77777777" w:rsidR="00400BDC" w:rsidRDefault="00400BDC" w:rsidP="00400BDC">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04C3BC54" w14:textId="77777777" w:rsidR="00400BDC" w:rsidRDefault="00400BDC" w:rsidP="00400BDC">
      <w:pPr>
        <w:pStyle w:val="PL"/>
      </w:pPr>
    </w:p>
    <w:p w14:paraId="641C96BD" w14:textId="77777777" w:rsidR="00400BDC" w:rsidRDefault="00400BDC" w:rsidP="00400BDC">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37CFC1A7" w14:textId="77777777" w:rsidR="00400BDC" w:rsidRDefault="00400BDC" w:rsidP="00400BDC">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3844FA36" w14:textId="77777777" w:rsidR="00400BDC" w:rsidRDefault="00400BDC" w:rsidP="00400BDC">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493FBB97" w14:textId="77777777" w:rsidR="00400BDC" w:rsidRDefault="00400BDC" w:rsidP="00400BDC">
      <w:pPr>
        <w:pStyle w:val="PL"/>
      </w:pPr>
      <w:r>
        <w:t xml:space="preserve">    resourceAllocation                      </w:t>
      </w:r>
      <w:r>
        <w:rPr>
          <w:color w:val="993366"/>
        </w:rPr>
        <w:t>ENUMERATED</w:t>
      </w:r>
      <w:r>
        <w:t xml:space="preserve"> { resourceAllocationType0, resourceAllocationType1, dynamicSwitch},</w:t>
      </w:r>
    </w:p>
    <w:p w14:paraId="2D0C5EC2" w14:textId="77777777" w:rsidR="00400BDC" w:rsidRDefault="00400BDC" w:rsidP="00400BDC">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4E9BF638" w14:textId="77777777" w:rsidR="00400BDC" w:rsidRDefault="00400BDC" w:rsidP="00400BDC">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50418F98" w14:textId="77777777" w:rsidR="00400BDC" w:rsidRDefault="00400BDC" w:rsidP="00400BDC">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7E2E9E78" w14:textId="77777777" w:rsidR="00400BDC" w:rsidRDefault="00400BDC" w:rsidP="00400BDC">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5D826325" w14:textId="77777777" w:rsidR="00400BDC" w:rsidRDefault="00400BDC" w:rsidP="00400BDC">
      <w:pPr>
        <w:pStyle w:val="PL"/>
        <w:rPr>
          <w:color w:val="808080"/>
        </w:rPr>
      </w:pPr>
      <w:r>
        <w:t xml:space="preserve">    rateMatchPatternGroup1                  RateMatchPatternGroup                                               </w:t>
      </w:r>
      <w:r>
        <w:rPr>
          <w:color w:val="993366"/>
        </w:rPr>
        <w:t>OPTIONAL</w:t>
      </w:r>
      <w:r>
        <w:t xml:space="preserve">,   </w:t>
      </w:r>
      <w:r>
        <w:rPr>
          <w:color w:val="808080"/>
        </w:rPr>
        <w:t>-- Need R</w:t>
      </w:r>
    </w:p>
    <w:p w14:paraId="6E225E87" w14:textId="77777777" w:rsidR="00400BDC" w:rsidRDefault="00400BDC" w:rsidP="00400BDC">
      <w:pPr>
        <w:pStyle w:val="PL"/>
        <w:rPr>
          <w:color w:val="808080"/>
        </w:rPr>
      </w:pPr>
      <w:r>
        <w:t xml:space="preserve">    rateMatchPatternGroup2                  RateMatchPatternGroup                                               </w:t>
      </w:r>
      <w:r>
        <w:rPr>
          <w:color w:val="993366"/>
        </w:rPr>
        <w:t>OPTIONAL</w:t>
      </w:r>
      <w:r>
        <w:t xml:space="preserve">,   </w:t>
      </w:r>
      <w:r>
        <w:rPr>
          <w:color w:val="808080"/>
        </w:rPr>
        <w:t>-- Need R</w:t>
      </w:r>
    </w:p>
    <w:p w14:paraId="379143F3" w14:textId="77777777" w:rsidR="00400BDC" w:rsidRDefault="00400BDC" w:rsidP="00400BDC">
      <w:pPr>
        <w:pStyle w:val="PL"/>
      </w:pPr>
    </w:p>
    <w:p w14:paraId="5AE89220" w14:textId="77777777" w:rsidR="00400BDC" w:rsidRDefault="00400BDC" w:rsidP="00400BDC">
      <w:pPr>
        <w:pStyle w:val="PL"/>
      </w:pPr>
      <w:r>
        <w:t xml:space="preserve">    rbg-Size                                </w:t>
      </w:r>
      <w:r>
        <w:rPr>
          <w:color w:val="993366"/>
        </w:rPr>
        <w:t>ENUMERATED</w:t>
      </w:r>
      <w:r>
        <w:t xml:space="preserve"> {config1, config2},</w:t>
      </w:r>
    </w:p>
    <w:p w14:paraId="273AAF17" w14:textId="77777777" w:rsidR="00400BDC" w:rsidRDefault="00400BDC" w:rsidP="00400BDC">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115BDA8D" w14:textId="77777777" w:rsidR="00400BDC" w:rsidRDefault="00400BDC" w:rsidP="00400BDC">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0BDC1ADC" w14:textId="77777777" w:rsidR="00400BDC" w:rsidRDefault="00400BDC" w:rsidP="00400BDC">
      <w:pPr>
        <w:pStyle w:val="PL"/>
      </w:pPr>
    </w:p>
    <w:p w14:paraId="15FF0FEA" w14:textId="77777777" w:rsidR="00400BDC" w:rsidRDefault="00400BDC" w:rsidP="00400BDC">
      <w:pPr>
        <w:pStyle w:val="PL"/>
      </w:pPr>
      <w:r>
        <w:t xml:space="preserve">    prb-BundlingType                        </w:t>
      </w:r>
      <w:r>
        <w:rPr>
          <w:color w:val="993366"/>
        </w:rPr>
        <w:t>CHOICE</w:t>
      </w:r>
      <w:r>
        <w:t xml:space="preserve"> {</w:t>
      </w:r>
    </w:p>
    <w:p w14:paraId="75123B01" w14:textId="77777777" w:rsidR="00400BDC" w:rsidRDefault="00400BDC" w:rsidP="00400BDC">
      <w:pPr>
        <w:pStyle w:val="PL"/>
      </w:pPr>
      <w:r>
        <w:t xml:space="preserve">        staticBundling                          </w:t>
      </w:r>
      <w:r>
        <w:rPr>
          <w:color w:val="993366"/>
        </w:rPr>
        <w:t>SEQUENCE</w:t>
      </w:r>
      <w:r>
        <w:t xml:space="preserve"> {</w:t>
      </w:r>
    </w:p>
    <w:p w14:paraId="576E7BA4" w14:textId="77777777" w:rsidR="00400BDC" w:rsidRDefault="00400BDC" w:rsidP="00400BDC">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448A1A2B" w14:textId="77777777" w:rsidR="00400BDC" w:rsidRDefault="00400BDC" w:rsidP="00400BDC">
      <w:pPr>
        <w:pStyle w:val="PL"/>
      </w:pPr>
      <w:r>
        <w:t xml:space="preserve">        },</w:t>
      </w:r>
    </w:p>
    <w:p w14:paraId="011ACA6D" w14:textId="77777777" w:rsidR="00400BDC" w:rsidRDefault="00400BDC" w:rsidP="00400BDC">
      <w:pPr>
        <w:pStyle w:val="PL"/>
      </w:pPr>
      <w:r>
        <w:t xml:space="preserve">        dynamicBundling                     </w:t>
      </w:r>
      <w:r>
        <w:rPr>
          <w:color w:val="993366"/>
        </w:rPr>
        <w:t>SEQUENCE</w:t>
      </w:r>
      <w:r>
        <w:t xml:space="preserve"> {</w:t>
      </w:r>
    </w:p>
    <w:p w14:paraId="7BD4732A" w14:textId="77777777" w:rsidR="00400BDC" w:rsidRDefault="00400BDC" w:rsidP="00400BDC">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2052FB9C" w14:textId="77777777" w:rsidR="00400BDC" w:rsidRDefault="00400BDC" w:rsidP="00400BDC">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2A8B5D86" w14:textId="77777777" w:rsidR="00400BDC" w:rsidRDefault="00400BDC" w:rsidP="00400BDC">
      <w:pPr>
        <w:pStyle w:val="PL"/>
      </w:pPr>
      <w:r>
        <w:t xml:space="preserve">        }</w:t>
      </w:r>
    </w:p>
    <w:p w14:paraId="3F8FACF4" w14:textId="77777777" w:rsidR="00400BDC" w:rsidRDefault="00400BDC" w:rsidP="00400BDC">
      <w:pPr>
        <w:pStyle w:val="PL"/>
      </w:pPr>
      <w:r>
        <w:t xml:space="preserve">    },</w:t>
      </w:r>
    </w:p>
    <w:p w14:paraId="05EAED3A" w14:textId="77777777" w:rsidR="00400BDC" w:rsidRDefault="00400BDC" w:rsidP="00400BDC">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209B82B8" w14:textId="77777777" w:rsidR="00400BDC" w:rsidRDefault="00400BDC" w:rsidP="00400BDC">
      <w:pPr>
        <w:pStyle w:val="PL"/>
        <w:rPr>
          <w:color w:val="808080"/>
        </w:rPr>
      </w:pPr>
      <w:r>
        <w:lastRenderedPageBreak/>
        <w:t xml:space="preserve">                                                                                                                </w:t>
      </w:r>
      <w:r>
        <w:rPr>
          <w:color w:val="993366"/>
        </w:rPr>
        <w:t>OPTIONAL</w:t>
      </w:r>
      <w:r>
        <w:t xml:space="preserve">,   </w:t>
      </w:r>
      <w:r>
        <w:rPr>
          <w:color w:val="808080"/>
        </w:rPr>
        <w:t>-- Need N</w:t>
      </w:r>
    </w:p>
    <w:p w14:paraId="08F28C9D" w14:textId="77777777" w:rsidR="00400BDC" w:rsidRDefault="00400BDC" w:rsidP="00400BDC">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5C09064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141AD53" w14:textId="77777777" w:rsidR="00400BDC" w:rsidRDefault="00400BDC" w:rsidP="00400BDC">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2FA32E7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23A0829" w14:textId="77777777" w:rsidR="00400BDC" w:rsidRDefault="00400BDC" w:rsidP="00400BDC">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2757D594"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FA94995" w14:textId="77777777" w:rsidR="00400BDC" w:rsidRDefault="00400BDC" w:rsidP="00400BDC">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C78C985"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50D7DED6" w14:textId="77777777" w:rsidR="00400BDC" w:rsidRDefault="00400BDC" w:rsidP="00400BDC">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048C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37CC77B" w14:textId="77777777" w:rsidR="00400BDC" w:rsidRDefault="00400BDC" w:rsidP="00400BDC">
      <w:pPr>
        <w:pStyle w:val="PL"/>
      </w:pPr>
      <w:r>
        <w:t xml:space="preserve">    p-ZP-CSI-RS-ResourceSet                 SetupRelease { ZP-CSI-RS-ResourceSet }</w:t>
      </w:r>
    </w:p>
    <w:p w14:paraId="04FD6D3D"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9546F71" w14:textId="77777777" w:rsidR="00400BDC" w:rsidRDefault="00400BDC" w:rsidP="00400BDC">
      <w:pPr>
        <w:pStyle w:val="PL"/>
      </w:pPr>
      <w:r>
        <w:t xml:space="preserve">    ...,</w:t>
      </w:r>
    </w:p>
    <w:p w14:paraId="0743F0F6" w14:textId="77777777" w:rsidR="00400BDC" w:rsidRDefault="00400BDC" w:rsidP="00400BDC">
      <w:pPr>
        <w:pStyle w:val="PL"/>
      </w:pPr>
      <w:r>
        <w:t xml:space="preserve">    [[</w:t>
      </w:r>
    </w:p>
    <w:p w14:paraId="547FB59A" w14:textId="77777777" w:rsidR="00400BDC" w:rsidRDefault="00400BDC" w:rsidP="00400BDC">
      <w:pPr>
        <w:pStyle w:val="PL"/>
        <w:rPr>
          <w:color w:val="808080"/>
        </w:rPr>
      </w:pPr>
      <w:r>
        <w:t xml:space="preserve">    maxMIMO-Layers-r16                      SetupRelease { MaxMIMO-LayersDL-r16 }                               </w:t>
      </w:r>
      <w:r>
        <w:rPr>
          <w:color w:val="993366"/>
        </w:rPr>
        <w:t>OPTIONAL</w:t>
      </w:r>
      <w:r>
        <w:t xml:space="preserve">,   </w:t>
      </w:r>
      <w:r>
        <w:rPr>
          <w:color w:val="808080"/>
        </w:rPr>
        <w:t>-- Need M</w:t>
      </w:r>
    </w:p>
    <w:p w14:paraId="4266C38A" w14:textId="77777777" w:rsidR="00400BDC" w:rsidRDefault="00400BDC" w:rsidP="00400BDC">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7B6862DD" w14:textId="77777777" w:rsidR="00400BDC" w:rsidRDefault="00400BDC" w:rsidP="00400BDC">
      <w:pPr>
        <w:pStyle w:val="PL"/>
      </w:pPr>
    </w:p>
    <w:p w14:paraId="6EA5C167" w14:textId="77777777" w:rsidR="00400BDC" w:rsidRDefault="00400BDC" w:rsidP="00400BDC">
      <w:pPr>
        <w:pStyle w:val="PL"/>
        <w:rPr>
          <w:color w:val="808080"/>
        </w:rPr>
      </w:pPr>
      <w:r>
        <w:t xml:space="preserve">    </w:t>
      </w:r>
      <w:r>
        <w:rPr>
          <w:color w:val="808080"/>
        </w:rPr>
        <w:t>-- Start of the parameters for DCI format 1_2 introduced in V16.1.0</w:t>
      </w:r>
    </w:p>
    <w:p w14:paraId="67F975D7" w14:textId="77777777" w:rsidR="00400BDC" w:rsidRDefault="00400BDC" w:rsidP="00400BDC">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682AA8D2" w14:textId="77777777" w:rsidR="00400BDC" w:rsidRDefault="00400BDC" w:rsidP="00400BDC">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479B79D3"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329D5EF5" w14:textId="77777777" w:rsidR="00400BDC" w:rsidRDefault="00400BDC" w:rsidP="00400BDC">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A50A589"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62EB4C03" w14:textId="77777777" w:rsidR="00400BDC" w:rsidRDefault="00400BDC" w:rsidP="00400BDC">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77D007B9" w14:textId="77777777" w:rsidR="00400BDC" w:rsidRDefault="00400BDC" w:rsidP="00400BDC">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02C52EFC" w14:textId="77777777" w:rsidR="00400BDC" w:rsidRDefault="00400BDC" w:rsidP="00400BDC">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61A826E0" w14:textId="77777777" w:rsidR="00400BDC" w:rsidRDefault="00400BDC" w:rsidP="00400BDC">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0AE85B76" w14:textId="77777777" w:rsidR="00400BDC" w:rsidRDefault="00400BDC" w:rsidP="00400BDC">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0F09808F" w14:textId="77777777" w:rsidR="00400BDC" w:rsidRDefault="00400BDC" w:rsidP="00400BDC">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7A959462" w14:textId="77777777" w:rsidR="00400BDC" w:rsidRDefault="00400BDC" w:rsidP="00400BDC">
      <w:pPr>
        <w:pStyle w:val="PL"/>
      </w:pPr>
      <w:r>
        <w:t xml:space="preserve">    pdsch-TimeDomainAllocationListDCI-1-2-r16       SetupRelease { PDSCH-TimeDomainResourceAllocationList-r16 }</w:t>
      </w:r>
    </w:p>
    <w:p w14:paraId="576A7AC5"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2AF4CB7B" w14:textId="77777777" w:rsidR="00400BDC" w:rsidRDefault="00400BDC" w:rsidP="00400BDC">
      <w:pPr>
        <w:pStyle w:val="PL"/>
      </w:pPr>
      <w:r>
        <w:t xml:space="preserve">    prb-BundlingTypeDCI-1-2-r16             </w:t>
      </w:r>
      <w:r>
        <w:rPr>
          <w:color w:val="993366"/>
        </w:rPr>
        <w:t>CHOICE</w:t>
      </w:r>
      <w:r>
        <w:t xml:space="preserve"> {</w:t>
      </w:r>
    </w:p>
    <w:p w14:paraId="0C2F0774" w14:textId="77777777" w:rsidR="00400BDC" w:rsidRDefault="00400BDC" w:rsidP="00400BDC">
      <w:pPr>
        <w:pStyle w:val="PL"/>
      </w:pPr>
      <w:r>
        <w:t xml:space="preserve">        staticBundling-r16                      </w:t>
      </w:r>
      <w:r>
        <w:rPr>
          <w:color w:val="993366"/>
        </w:rPr>
        <w:t>SEQUENCE</w:t>
      </w:r>
      <w:r>
        <w:t xml:space="preserve"> {</w:t>
      </w:r>
    </w:p>
    <w:p w14:paraId="033D917C" w14:textId="77777777" w:rsidR="00400BDC" w:rsidRDefault="00400BDC" w:rsidP="00400BDC">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6C02F931" w14:textId="77777777" w:rsidR="00400BDC" w:rsidRDefault="00400BDC" w:rsidP="00400BDC">
      <w:pPr>
        <w:pStyle w:val="PL"/>
      </w:pPr>
      <w:r>
        <w:t xml:space="preserve">        },</w:t>
      </w:r>
    </w:p>
    <w:p w14:paraId="491EC104" w14:textId="77777777" w:rsidR="00400BDC" w:rsidRDefault="00400BDC" w:rsidP="00400BDC">
      <w:pPr>
        <w:pStyle w:val="PL"/>
      </w:pPr>
      <w:r>
        <w:t xml:space="preserve">        dynamicBundling-r16                     </w:t>
      </w:r>
      <w:r>
        <w:rPr>
          <w:color w:val="993366"/>
        </w:rPr>
        <w:t>SEQUENCE</w:t>
      </w:r>
      <w:r>
        <w:t xml:space="preserve"> {</w:t>
      </w:r>
    </w:p>
    <w:p w14:paraId="3BDF9CBB" w14:textId="77777777" w:rsidR="00400BDC" w:rsidRDefault="00400BDC" w:rsidP="00400BDC">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0C8C8974" w14:textId="77777777" w:rsidR="00400BDC" w:rsidRDefault="00400BDC" w:rsidP="00400BDC">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0681E09D" w14:textId="77777777" w:rsidR="00400BDC" w:rsidRDefault="00400BDC" w:rsidP="00400BDC">
      <w:pPr>
        <w:pStyle w:val="PL"/>
      </w:pPr>
      <w:r>
        <w:t xml:space="preserve">        }</w:t>
      </w:r>
    </w:p>
    <w:p w14:paraId="3F92A6B9"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7812F02E" w14:textId="77777777" w:rsidR="00400BDC" w:rsidRDefault="00400BDC" w:rsidP="00400BDC">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099500E9" w14:textId="77777777" w:rsidR="00400BDC" w:rsidRDefault="00400BDC" w:rsidP="00400BDC">
      <w:pPr>
        <w:pStyle w:val="PL"/>
        <w:rPr>
          <w:color w:val="808080"/>
        </w:rPr>
      </w:pPr>
      <w:r>
        <w:t xml:space="preserve">    rateMatchPatternGroup1DCI-1-2-r16           RateMatchPatternGroup                                           </w:t>
      </w:r>
      <w:r>
        <w:rPr>
          <w:color w:val="993366"/>
        </w:rPr>
        <w:t>OPTIONAL</w:t>
      </w:r>
      <w:r>
        <w:t xml:space="preserve">,   </w:t>
      </w:r>
      <w:r>
        <w:rPr>
          <w:color w:val="808080"/>
        </w:rPr>
        <w:t>-- Need R</w:t>
      </w:r>
    </w:p>
    <w:p w14:paraId="3450A936" w14:textId="77777777" w:rsidR="00400BDC" w:rsidRDefault="00400BDC" w:rsidP="00400BDC">
      <w:pPr>
        <w:pStyle w:val="PL"/>
        <w:rPr>
          <w:color w:val="808080"/>
        </w:rPr>
      </w:pPr>
      <w:r>
        <w:t xml:space="preserve">    rateMatchPatternGroup2DCI-1-2-r16           RateMatchPatternGroup                                           </w:t>
      </w:r>
      <w:r>
        <w:rPr>
          <w:color w:val="993366"/>
        </w:rPr>
        <w:t>OPTIONAL</w:t>
      </w:r>
      <w:r>
        <w:t xml:space="preserve">,   </w:t>
      </w:r>
      <w:r>
        <w:rPr>
          <w:color w:val="808080"/>
        </w:rPr>
        <w:t>-- Need R</w:t>
      </w:r>
    </w:p>
    <w:p w14:paraId="157849CC" w14:textId="77777777" w:rsidR="00400BDC" w:rsidRDefault="00400BDC" w:rsidP="00400BDC">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42B3CE08" w14:textId="77777777" w:rsidR="00400BDC" w:rsidRDefault="00400BDC" w:rsidP="00400BDC">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6F3E838" w14:textId="77777777" w:rsidR="00400BDC" w:rsidRDefault="00400BDC" w:rsidP="00400BDC">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620619E" w14:textId="77777777" w:rsidR="00400BDC" w:rsidRDefault="00400BDC" w:rsidP="00400BDC">
      <w:pPr>
        <w:pStyle w:val="PL"/>
      </w:pPr>
      <w:r>
        <w:t xml:space="preserve">    resourceAllocationDCI-1-2-r16               </w:t>
      </w:r>
      <w:r>
        <w:rPr>
          <w:color w:val="993366"/>
        </w:rPr>
        <w:t>ENUMERATED</w:t>
      </w:r>
      <w:r>
        <w:t xml:space="preserve"> { resourceAllocationType0, resourceAllocationType1, dynamicSwitch}</w:t>
      </w:r>
    </w:p>
    <w:p w14:paraId="334DC9DC"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4A45C022" w14:textId="77777777" w:rsidR="00400BDC" w:rsidRDefault="00400BDC" w:rsidP="00400BDC">
      <w:pPr>
        <w:pStyle w:val="PL"/>
        <w:rPr>
          <w:color w:val="808080"/>
        </w:rPr>
      </w:pPr>
      <w:r>
        <w:t xml:space="preserve">    </w:t>
      </w:r>
      <w:r>
        <w:rPr>
          <w:color w:val="808080"/>
        </w:rPr>
        <w:t>-- End of the parameters for DCI format 1_2 introduced in V16.1.0</w:t>
      </w:r>
    </w:p>
    <w:p w14:paraId="70E8AF91" w14:textId="77777777" w:rsidR="00400BDC" w:rsidRDefault="00400BDC" w:rsidP="00400BDC">
      <w:pPr>
        <w:pStyle w:val="PL"/>
      </w:pPr>
    </w:p>
    <w:p w14:paraId="29A43800" w14:textId="77777777" w:rsidR="00400BDC" w:rsidRDefault="00400BDC" w:rsidP="00400BDC">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1C052840" w14:textId="77777777" w:rsidR="00400BDC" w:rsidRDefault="00400BDC" w:rsidP="00400BDC">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0CE5E756" w14:textId="77777777" w:rsidR="00400BDC" w:rsidRDefault="00400BDC" w:rsidP="00400BDC">
      <w:pPr>
        <w:pStyle w:val="PL"/>
        <w:rPr>
          <w:color w:val="808080"/>
        </w:rPr>
      </w:pPr>
      <w:r>
        <w:lastRenderedPageBreak/>
        <w:t xml:space="preserve">    pdsch-TimeDomainAllocationList-r16       SetupRelease { PDSCH-TimeDomainResourceAllocationList-r16 }        </w:t>
      </w:r>
      <w:r>
        <w:rPr>
          <w:color w:val="993366"/>
        </w:rPr>
        <w:t>OPTIONAL</w:t>
      </w:r>
      <w:r>
        <w:t xml:space="preserve">,   </w:t>
      </w:r>
      <w:r>
        <w:rPr>
          <w:color w:val="808080"/>
        </w:rPr>
        <w:t>-- Need M</w:t>
      </w:r>
    </w:p>
    <w:p w14:paraId="6AE877AD" w14:textId="77777777" w:rsidR="00400BDC" w:rsidRDefault="00400BDC" w:rsidP="00400BDC">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734412D8" w14:textId="77777777" w:rsidR="00400BDC" w:rsidRDefault="00400BDC" w:rsidP="00400BDC">
      <w:pPr>
        <w:pStyle w:val="PL"/>
      </w:pPr>
      <w:r>
        <w:t xml:space="preserve">    ]],</w:t>
      </w:r>
    </w:p>
    <w:p w14:paraId="1593D0FF" w14:textId="77777777" w:rsidR="00400BDC" w:rsidRDefault="00400BDC" w:rsidP="00400BDC">
      <w:pPr>
        <w:pStyle w:val="PL"/>
      </w:pPr>
      <w:r>
        <w:t xml:space="preserve">    [[</w:t>
      </w:r>
    </w:p>
    <w:p w14:paraId="62C58919" w14:textId="77777777" w:rsidR="00400BDC" w:rsidRDefault="00400BDC" w:rsidP="00400BDC">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4F296257" w14:textId="77777777" w:rsidR="00400BDC" w:rsidRDefault="00400BDC" w:rsidP="00400BDC">
      <w:pPr>
        <w:pStyle w:val="PL"/>
      </w:pPr>
      <w:r>
        <w:t xml:space="preserve">    ]],</w:t>
      </w:r>
    </w:p>
    <w:p w14:paraId="01AE90C8" w14:textId="77777777" w:rsidR="00400BDC" w:rsidRDefault="00400BDC" w:rsidP="00400BDC">
      <w:pPr>
        <w:pStyle w:val="PL"/>
      </w:pPr>
      <w:r>
        <w:t xml:space="preserve">    [[</w:t>
      </w:r>
    </w:p>
    <w:p w14:paraId="20F4EEB9" w14:textId="77777777" w:rsidR="00400BDC" w:rsidRDefault="00400BDC" w:rsidP="00400BDC">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6F76ED2C" w14:textId="77777777" w:rsidR="00400BDC" w:rsidRDefault="00400BDC" w:rsidP="00400BDC">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4075AA25" w14:textId="77777777" w:rsidR="00400BDC" w:rsidRDefault="00400BDC" w:rsidP="00400BDC">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7D0D1C56" w14:textId="77777777" w:rsidR="00400BDC" w:rsidRDefault="00400BDC" w:rsidP="00400BDC">
      <w:pPr>
        <w:pStyle w:val="PL"/>
        <w:rPr>
          <w:color w:val="808080"/>
        </w:rPr>
      </w:pPr>
      <w:r>
        <w:t xml:space="preserve">    pdsch-HARQ-ACK-RetxDCI-1-2-r17               </w:t>
      </w:r>
      <w:r>
        <w:rPr>
          <w:color w:val="993366"/>
        </w:rPr>
        <w:t>ENUMERATED</w:t>
      </w:r>
      <w:r>
        <w:t xml:space="preserve"> {enabled}                                           </w:t>
      </w:r>
      <w:r>
        <w:rPr>
          <w:color w:val="993366"/>
        </w:rPr>
        <w:t>OPTIONAL</w:t>
      </w:r>
      <w:r>
        <w:t xml:space="preserve">,   </w:t>
      </w:r>
      <w:r>
        <w:rPr>
          <w:color w:val="808080"/>
        </w:rPr>
        <w:t>-- Need R</w:t>
      </w:r>
    </w:p>
    <w:p w14:paraId="7B0519B5" w14:textId="77777777" w:rsidR="00400BDC" w:rsidRDefault="00400BDC" w:rsidP="00400BDC">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0DB8285F" w14:textId="77777777" w:rsidR="00400BDC" w:rsidRDefault="00400BDC" w:rsidP="00400BDC">
      <w:pPr>
        <w:pStyle w:val="PL"/>
      </w:pPr>
      <w:r>
        <w:t xml:space="preserve">    dl-OrJointTCI-StateList-r17                  </w:t>
      </w:r>
      <w:r>
        <w:rPr>
          <w:color w:val="993366"/>
        </w:rPr>
        <w:t>CHOICE</w:t>
      </w:r>
      <w:r>
        <w:t xml:space="preserve"> {</w:t>
      </w:r>
    </w:p>
    <w:p w14:paraId="6CF1827A" w14:textId="77777777" w:rsidR="00400BDC" w:rsidRDefault="00400BDC" w:rsidP="00400BDC">
      <w:pPr>
        <w:pStyle w:val="PL"/>
      </w:pPr>
      <w:r>
        <w:t xml:space="preserve">        explicitlist                                 </w:t>
      </w:r>
      <w:r>
        <w:rPr>
          <w:color w:val="993366"/>
        </w:rPr>
        <w:t>SEQUENCE</w:t>
      </w:r>
      <w:r>
        <w:t xml:space="preserve"> {</w:t>
      </w:r>
    </w:p>
    <w:p w14:paraId="0827647B" w14:textId="77777777" w:rsidR="00400BDC" w:rsidRDefault="00400BDC" w:rsidP="00400BDC">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6A46745C"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2BEAD7AC" w14:textId="77777777" w:rsidR="00400BDC" w:rsidRDefault="00400BDC" w:rsidP="00400BDC">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6B60AAB0" w14:textId="77777777" w:rsidR="00400BDC" w:rsidRDefault="00400BDC" w:rsidP="00400BDC">
      <w:pPr>
        <w:pStyle w:val="PL"/>
        <w:rPr>
          <w:color w:val="808080"/>
        </w:rPr>
      </w:pPr>
      <w:r>
        <w:t xml:space="preserve">                                                                                                                </w:t>
      </w:r>
      <w:r>
        <w:rPr>
          <w:color w:val="993366"/>
        </w:rPr>
        <w:t>OPTIONAL</w:t>
      </w:r>
      <w:r>
        <w:t xml:space="preserve">    </w:t>
      </w:r>
      <w:r>
        <w:rPr>
          <w:color w:val="808080"/>
        </w:rPr>
        <w:t>-- Need N</w:t>
      </w:r>
    </w:p>
    <w:p w14:paraId="76810D88" w14:textId="77777777" w:rsidR="00400BDC" w:rsidRDefault="00400BDC" w:rsidP="00400BDC">
      <w:pPr>
        <w:pStyle w:val="PL"/>
      </w:pPr>
      <w:r>
        <w:t xml:space="preserve">        },</w:t>
      </w:r>
    </w:p>
    <w:p w14:paraId="4FF11450" w14:textId="77777777" w:rsidR="00400BDC" w:rsidRDefault="00400BDC" w:rsidP="00400BDC">
      <w:pPr>
        <w:pStyle w:val="PL"/>
      </w:pPr>
      <w:r>
        <w:t xml:space="preserve">        unifiedTCI-StateRef-r17                  ServingCellAndBWP-Id-r17</w:t>
      </w:r>
    </w:p>
    <w:p w14:paraId="6EA52F48" w14:textId="77777777" w:rsidR="00400BDC" w:rsidRDefault="00400BDC" w:rsidP="00400BDC">
      <w:pPr>
        <w:pStyle w:val="PL"/>
        <w:rPr>
          <w:color w:val="808080"/>
        </w:rPr>
      </w:pPr>
      <w:r>
        <w:t xml:space="preserve">    }                                                                                                           </w:t>
      </w:r>
      <w:r>
        <w:rPr>
          <w:color w:val="993366"/>
        </w:rPr>
        <w:t>OPTIONAL</w:t>
      </w:r>
      <w:r>
        <w:t xml:space="preserve">,   </w:t>
      </w:r>
      <w:r>
        <w:rPr>
          <w:color w:val="808080"/>
        </w:rPr>
        <w:t>-- Need R</w:t>
      </w:r>
    </w:p>
    <w:p w14:paraId="5213BE6A" w14:textId="77777777" w:rsidR="00400BDC" w:rsidRDefault="00400BDC" w:rsidP="00400BDC">
      <w:pPr>
        <w:pStyle w:val="PL"/>
      </w:pPr>
      <w:r>
        <w:t xml:space="preserve">    </w:t>
      </w:r>
      <w:bookmarkStart w:id="10" w:name="_Hlk94085405"/>
      <w:r>
        <w:t xml:space="preserve">beamAppTime-r17                              </w:t>
      </w:r>
      <w:r>
        <w:rPr>
          <w:color w:val="993366"/>
        </w:rPr>
        <w:t>ENUMERATED</w:t>
      </w:r>
      <w:r>
        <w:t xml:space="preserve"> {n1, n2, n4, n7, n14, n28, n42, n56, n70, n84, n98, n112, n224, n336, spare2,</w:t>
      </w:r>
    </w:p>
    <w:p w14:paraId="5A7CB9A7" w14:textId="77777777" w:rsidR="00400BDC" w:rsidRDefault="00400BDC" w:rsidP="00400BDC">
      <w:pPr>
        <w:pStyle w:val="PL"/>
        <w:rPr>
          <w:color w:val="808080"/>
        </w:rPr>
      </w:pPr>
      <w:r>
        <w:t xml:space="preserve">                                                            spare1}                                             </w:t>
      </w:r>
      <w:r>
        <w:rPr>
          <w:color w:val="993366"/>
        </w:rPr>
        <w:t>OPTIONAL</w:t>
      </w:r>
      <w:r>
        <w:t xml:space="preserve">,   </w:t>
      </w:r>
      <w:r>
        <w:rPr>
          <w:color w:val="808080"/>
        </w:rPr>
        <w:t>-- Need R</w:t>
      </w:r>
    </w:p>
    <w:bookmarkEnd w:id="10"/>
    <w:p w14:paraId="7DEB3101" w14:textId="77777777" w:rsidR="00400BDC" w:rsidRDefault="00400BDC" w:rsidP="00400BDC">
      <w:pPr>
        <w:pStyle w:val="PL"/>
        <w:rPr>
          <w:color w:val="808080"/>
        </w:rPr>
      </w:pPr>
      <w:r>
        <w:t xml:space="preserve">    dummy                                        SetupRelease { Dummy-TDRA-List }                                    </w:t>
      </w:r>
      <w:r>
        <w:rPr>
          <w:color w:val="993366"/>
        </w:rPr>
        <w:t>OPTIONAL</w:t>
      </w:r>
      <w:r>
        <w:t xml:space="preserve">,   </w:t>
      </w:r>
      <w:r>
        <w:rPr>
          <w:color w:val="808080"/>
        </w:rPr>
        <w:t>-- Need M</w:t>
      </w:r>
    </w:p>
    <w:p w14:paraId="42C3DE70" w14:textId="77777777" w:rsidR="00400BDC" w:rsidRDefault="00400BDC" w:rsidP="00400BDC">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6F3937E4" w14:textId="77777777" w:rsidR="00400BDC" w:rsidRDefault="00400BDC" w:rsidP="00400BDC">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0122116E" w14:textId="77777777" w:rsidR="00400BDC" w:rsidRDefault="00400BDC" w:rsidP="00400BDC">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13035625" w14:textId="77777777" w:rsidR="00400BDC" w:rsidRDefault="00400BDC" w:rsidP="00400BDC">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020C913A" w14:textId="77777777" w:rsidR="00400BDC" w:rsidRDefault="00400BDC" w:rsidP="00400BDC">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372C1D7F" w14:textId="77777777" w:rsidR="00400BDC" w:rsidRDefault="00400BDC" w:rsidP="00400BDC">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327474E8" w14:textId="77777777" w:rsidR="00400BDC" w:rsidRDefault="00400BDC" w:rsidP="00400BDC">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38B5C053" w14:textId="77777777" w:rsidR="00400BDC" w:rsidRDefault="00400BDC" w:rsidP="00400BDC">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2F9FF40A" w14:textId="77777777" w:rsidR="00400BDC" w:rsidRDefault="00400BDC" w:rsidP="00400BDC">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2661ECD7" w14:textId="77777777" w:rsidR="00400BDC" w:rsidRDefault="00400BDC" w:rsidP="00400BDC">
      <w:pPr>
        <w:pStyle w:val="PL"/>
      </w:pPr>
      <w:r>
        <w:t xml:space="preserve">    ]],</w:t>
      </w:r>
    </w:p>
    <w:p w14:paraId="15C7B958" w14:textId="77777777" w:rsidR="00400BDC" w:rsidRDefault="00400BDC" w:rsidP="00400BDC">
      <w:pPr>
        <w:pStyle w:val="PL"/>
      </w:pPr>
      <w:r>
        <w:t xml:space="preserve">    [[</w:t>
      </w:r>
    </w:p>
    <w:p w14:paraId="2A1E1227" w14:textId="77777777" w:rsidR="00400BDC" w:rsidRDefault="00400BDC" w:rsidP="00400BDC">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5EAB29F3" w14:textId="77777777" w:rsidR="00400BDC" w:rsidRDefault="00400BDC" w:rsidP="00400BDC">
      <w:pPr>
        <w:pStyle w:val="PL"/>
      </w:pPr>
      <w:r>
        <w:t xml:space="preserve">    ]],</w:t>
      </w:r>
    </w:p>
    <w:p w14:paraId="67752990" w14:textId="77777777" w:rsidR="00400BDC" w:rsidRDefault="00400BDC" w:rsidP="00400BDC">
      <w:pPr>
        <w:pStyle w:val="PL"/>
      </w:pPr>
      <w:r>
        <w:t xml:space="preserve">    [[</w:t>
      </w:r>
    </w:p>
    <w:p w14:paraId="14C874CC" w14:textId="77777777" w:rsidR="00400BDC" w:rsidRDefault="00400BDC" w:rsidP="00400BDC">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693576C5" w14:textId="77777777" w:rsidR="00400BDC" w:rsidRDefault="00400BDC" w:rsidP="00400BDC">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431A5A67" w14:textId="5846DDCE" w:rsidR="00400BDC" w:rsidRDefault="00400BDC" w:rsidP="00400BDC">
      <w:pPr>
        <w:pStyle w:val="PL"/>
        <w:rPr>
          <w:ins w:id="11" w:author="Huawei, HiSilicon" w:date="2025-03-20T17:15:00Z"/>
        </w:rPr>
      </w:pPr>
      <w:r>
        <w:t xml:space="preserve">    ]]</w:t>
      </w:r>
      <w:ins w:id="12" w:author="Huawei, HiSilicon" w:date="2025-03-20T17:15:00Z">
        <w:r>
          <w:t>,</w:t>
        </w:r>
      </w:ins>
    </w:p>
    <w:p w14:paraId="04992AFA" w14:textId="77777777" w:rsidR="00400BDC" w:rsidRDefault="00400BDC" w:rsidP="00400BDC">
      <w:pPr>
        <w:pStyle w:val="PL"/>
        <w:rPr>
          <w:ins w:id="13" w:author="Huawei, HiSilicon" w:date="2025-03-20T17:15:00Z"/>
        </w:rPr>
      </w:pPr>
      <w:ins w:id="14" w:author="Huawei, HiSilicon" w:date="2025-03-20T17:15:00Z">
        <w:r>
          <w:t xml:space="preserve">    [[</w:t>
        </w:r>
      </w:ins>
    </w:p>
    <w:p w14:paraId="0CA8EBBC" w14:textId="5E175195" w:rsidR="00400BDC" w:rsidRDefault="00400BDC" w:rsidP="00400BDC">
      <w:pPr>
        <w:pStyle w:val="PL"/>
        <w:rPr>
          <w:ins w:id="15" w:author="Huawei, HiSilicon" w:date="2025-03-20T17:15:00Z"/>
          <w:rFonts w:eastAsia="MS Mincho"/>
          <w:color w:val="808080"/>
        </w:rPr>
      </w:pPr>
      <w:ins w:id="16" w:author="Huawei, HiSilicon" w:date="2025-03-20T17:15:00Z">
        <w:r>
          <w:t xml:space="preserve">    pdsch-ConfigDCI-1-3-v18</w:t>
        </w:r>
      </w:ins>
      <w:ins w:id="17" w:author="Huawei, HiSilicon" w:date="2025-03-20T17:16:00Z">
        <w:r>
          <w:t>60</w:t>
        </w:r>
      </w:ins>
      <w:ins w:id="18" w:author="Huawei, HiSilicon" w:date="2025-03-20T17:15:00Z">
        <w:r>
          <w:t xml:space="preserve">                    SetupRelease { PDSCH-ConfigDCI-1-3-</w:t>
        </w:r>
      </w:ins>
      <w:ins w:id="19" w:author="Huawei, HiSilicon" w:date="2025-03-20T17:16:00Z">
        <w:r>
          <w:t>v</w:t>
        </w:r>
      </w:ins>
      <w:ins w:id="20" w:author="Huawei, HiSilicon" w:date="2025-03-20T17:15:00Z">
        <w:r>
          <w:t>18</w:t>
        </w:r>
      </w:ins>
      <w:ins w:id="21" w:author="Huawei, HiSilicon" w:date="2025-03-20T17:16:00Z">
        <w:r>
          <w:t>60</w:t>
        </w:r>
      </w:ins>
      <w:ins w:id="22" w:author="Huawei, HiSilicon" w:date="2025-03-20T17:15:00Z">
        <w:r>
          <w:t xml:space="preserve"> }                       </w:t>
        </w:r>
        <w:r>
          <w:rPr>
            <w:color w:val="993366"/>
          </w:rPr>
          <w:t>OPTIONAL</w:t>
        </w:r>
        <w:r>
          <w:t xml:space="preserve">    </w:t>
        </w:r>
        <w:r>
          <w:rPr>
            <w:color w:val="808080"/>
          </w:rPr>
          <w:t>-- Need M</w:t>
        </w:r>
      </w:ins>
    </w:p>
    <w:p w14:paraId="31B81528" w14:textId="58C6ABB8" w:rsidR="00400BDC" w:rsidRDefault="00400BDC" w:rsidP="00400BDC">
      <w:pPr>
        <w:pStyle w:val="PL"/>
      </w:pPr>
      <w:ins w:id="23" w:author="Huawei, HiSilicon" w:date="2025-03-20T17:15:00Z">
        <w:r>
          <w:t xml:space="preserve">    ]]</w:t>
        </w:r>
      </w:ins>
    </w:p>
    <w:p w14:paraId="650AFE67" w14:textId="77777777" w:rsidR="00400BDC" w:rsidRDefault="00400BDC" w:rsidP="00400BDC">
      <w:pPr>
        <w:pStyle w:val="PL"/>
      </w:pPr>
      <w:r>
        <w:t>}</w:t>
      </w:r>
    </w:p>
    <w:p w14:paraId="71CE9F37" w14:textId="77777777" w:rsidR="00400BDC" w:rsidRDefault="00400BDC" w:rsidP="00400BDC">
      <w:pPr>
        <w:pStyle w:val="PL"/>
      </w:pPr>
    </w:p>
    <w:p w14:paraId="1EBEED1B" w14:textId="77777777" w:rsidR="00400BDC" w:rsidRDefault="00400BDC" w:rsidP="00400BDC">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1D9ADC7C" w14:textId="77777777" w:rsidR="00400BDC" w:rsidRDefault="00400BDC" w:rsidP="00400BDC">
      <w:pPr>
        <w:pStyle w:val="PL"/>
      </w:pPr>
      <w:r>
        <w:t xml:space="preserve">    cellLevel                               RateMatchPatternId,</w:t>
      </w:r>
    </w:p>
    <w:p w14:paraId="590932F3" w14:textId="77777777" w:rsidR="00400BDC" w:rsidRDefault="00400BDC" w:rsidP="00400BDC">
      <w:pPr>
        <w:pStyle w:val="PL"/>
      </w:pPr>
      <w:r>
        <w:t xml:space="preserve">    bwpLevel                                RateMatchPatternId</w:t>
      </w:r>
    </w:p>
    <w:p w14:paraId="50F46D11" w14:textId="77777777" w:rsidR="00400BDC" w:rsidRDefault="00400BDC" w:rsidP="00400BDC">
      <w:pPr>
        <w:pStyle w:val="PL"/>
      </w:pPr>
      <w:r>
        <w:t>}</w:t>
      </w:r>
    </w:p>
    <w:p w14:paraId="4C090861" w14:textId="77777777" w:rsidR="00400BDC" w:rsidRDefault="00400BDC" w:rsidP="00400BDC">
      <w:pPr>
        <w:pStyle w:val="PL"/>
      </w:pPr>
    </w:p>
    <w:p w14:paraId="11935DF6" w14:textId="77777777" w:rsidR="00400BDC" w:rsidRDefault="00400BDC" w:rsidP="00400BDC">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5D886F59" w14:textId="77777777" w:rsidR="00400BDC" w:rsidRDefault="00400BDC" w:rsidP="00400BDC">
      <w:pPr>
        <w:pStyle w:val="PL"/>
      </w:pPr>
    </w:p>
    <w:p w14:paraId="56248006" w14:textId="77777777" w:rsidR="00400BDC" w:rsidRDefault="00400BDC" w:rsidP="00400BDC">
      <w:pPr>
        <w:pStyle w:val="PL"/>
      </w:pPr>
      <w:r>
        <w:lastRenderedPageBreak/>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51504616" w14:textId="77777777" w:rsidR="00400BDC" w:rsidRDefault="00400BDC" w:rsidP="00400BDC">
      <w:pPr>
        <w:pStyle w:val="PL"/>
      </w:pPr>
    </w:p>
    <w:p w14:paraId="0F9DA704" w14:textId="77777777" w:rsidR="00400BDC" w:rsidRDefault="00400BDC" w:rsidP="00400BDC">
      <w:pPr>
        <w:pStyle w:val="PL"/>
      </w:pPr>
      <w:r>
        <w:t xml:space="preserve">MaxMIMO-LayersDL-r16 ::=                </w:t>
      </w:r>
      <w:r>
        <w:rPr>
          <w:color w:val="993366"/>
        </w:rPr>
        <w:t>INTEGER</w:t>
      </w:r>
      <w:r>
        <w:t xml:space="preserve"> (1..8)</w:t>
      </w:r>
    </w:p>
    <w:p w14:paraId="2E1D02F2" w14:textId="77777777" w:rsidR="00400BDC" w:rsidRDefault="00400BDC" w:rsidP="00400BDC">
      <w:pPr>
        <w:pStyle w:val="PL"/>
      </w:pPr>
    </w:p>
    <w:p w14:paraId="2A06C420" w14:textId="77777777" w:rsidR="00400BDC" w:rsidRDefault="00400BDC" w:rsidP="00400BDC">
      <w:pPr>
        <w:pStyle w:val="PL"/>
      </w:pPr>
      <w:r>
        <w:t xml:space="preserve">PDSCH-ConfigDCI-1-3-r18 ::=                    </w:t>
      </w:r>
      <w:r>
        <w:rPr>
          <w:color w:val="993366"/>
        </w:rPr>
        <w:t>SEQUENCE</w:t>
      </w:r>
      <w:r>
        <w:t xml:space="preserve"> {</w:t>
      </w:r>
    </w:p>
    <w:p w14:paraId="609EBAAB" w14:textId="77777777" w:rsidR="00400BDC" w:rsidRDefault="00400BDC" w:rsidP="00400BDC">
      <w:pPr>
        <w:pStyle w:val="PL"/>
      </w:pPr>
      <w:r>
        <w:rPr>
          <w:rFonts w:eastAsia="MS Mincho"/>
        </w:rPr>
        <w:t xml:space="preserve">    resourceAllocationDCI-1-3-r18                  </w:t>
      </w:r>
      <w:r>
        <w:rPr>
          <w:color w:val="993366"/>
        </w:rPr>
        <w:t>ENUMERATED</w:t>
      </w:r>
      <w:r>
        <w:t xml:space="preserve"> {resourceAllocationType0, resourceAllocationType1, dynamicSwitch}</w:t>
      </w:r>
    </w:p>
    <w:p w14:paraId="446C110E" w14:textId="77777777" w:rsidR="00400BDC" w:rsidRDefault="00400BDC" w:rsidP="00400BDC">
      <w:pPr>
        <w:pStyle w:val="PL"/>
        <w:rPr>
          <w:color w:val="808080"/>
        </w:rPr>
      </w:pPr>
      <w:r>
        <w:t xml:space="preserve">                                                                                                                </w:t>
      </w:r>
      <w:r>
        <w:rPr>
          <w:color w:val="993366"/>
        </w:rPr>
        <w:t>OPTIONAL</w:t>
      </w:r>
      <w:r>
        <w:t xml:space="preserve">,   </w:t>
      </w:r>
      <w:r>
        <w:rPr>
          <w:color w:val="808080"/>
        </w:rPr>
        <w:t>-- Need M</w:t>
      </w:r>
    </w:p>
    <w:p w14:paraId="00D72540" w14:textId="77777777" w:rsidR="00400BDC" w:rsidRDefault="00400BDC" w:rsidP="00400BDC">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58BCAF96" w14:textId="77777777" w:rsidR="00400BDC" w:rsidRDefault="00400BDC" w:rsidP="00400BDC">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59A8F531" w14:textId="77777777" w:rsidR="00400BDC" w:rsidRDefault="00400BDC" w:rsidP="00400BDC">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41D34D17" w14:textId="77777777" w:rsidR="00400BDC" w:rsidRDefault="00400BDC" w:rsidP="00400BDC">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62414199" w14:textId="77777777" w:rsidR="00400BDC" w:rsidRDefault="00400BDC" w:rsidP="00400BDC">
      <w:pPr>
        <w:pStyle w:val="PL"/>
      </w:pPr>
      <w:r>
        <w:t>}</w:t>
      </w:r>
    </w:p>
    <w:p w14:paraId="4A20F9CB" w14:textId="77777777" w:rsidR="00AE3900" w:rsidRDefault="00AE3900" w:rsidP="00400BDC">
      <w:pPr>
        <w:pStyle w:val="PL"/>
        <w:rPr>
          <w:ins w:id="24" w:author="Huawei, HiSilicon" w:date="2025-03-28T16:32:00Z"/>
        </w:rPr>
      </w:pPr>
    </w:p>
    <w:p w14:paraId="35195566" w14:textId="015F8FEC" w:rsidR="00400BDC" w:rsidRDefault="00400BDC" w:rsidP="00400BDC">
      <w:pPr>
        <w:pStyle w:val="PL"/>
        <w:rPr>
          <w:ins w:id="25" w:author="Huawei, HiSilicon" w:date="2025-03-20T17:16:00Z"/>
        </w:rPr>
      </w:pPr>
      <w:ins w:id="26" w:author="Huawei, HiSilicon" w:date="2025-03-20T17:16:00Z">
        <w:r>
          <w:t xml:space="preserve">PDSCH-ConfigDCI-1-3-v1860 ::=                    </w:t>
        </w:r>
        <w:r>
          <w:rPr>
            <w:color w:val="993366"/>
          </w:rPr>
          <w:t>SEQUENCE</w:t>
        </w:r>
        <w:r>
          <w:t xml:space="preserve"> {</w:t>
        </w:r>
      </w:ins>
    </w:p>
    <w:p w14:paraId="7C7E670A" w14:textId="6B4E48E1" w:rsidR="00400BDC" w:rsidRDefault="00400BDC" w:rsidP="00400BDC">
      <w:pPr>
        <w:pStyle w:val="PL"/>
        <w:rPr>
          <w:ins w:id="27" w:author="Huawei, HiSilicon" w:date="2025-03-20T17:18:00Z"/>
          <w:color w:val="808080"/>
        </w:rPr>
      </w:pPr>
      <w:ins w:id="28" w:author="Huawei, HiSilicon" w:date="2025-03-20T17:17:00Z">
        <w:r>
          <w:rPr>
            <w:rFonts w:eastAsia="MS Mincho"/>
          </w:rPr>
          <w:t xml:space="preserve">    </w:t>
        </w:r>
      </w:ins>
      <w:ins w:id="29" w:author="Huawei, HiSilicon" w:date="2025-03-20T17:16:00Z">
        <w:r w:rsidRPr="00400BDC">
          <w:t>enabledDefaultBeamFor</w:t>
        </w:r>
      </w:ins>
      <w:ins w:id="30" w:author="Huawei, HiSilicon" w:date="2025-04-09T12:45:00Z">
        <w:r w:rsidR="001671F8">
          <w:t>M</w:t>
        </w:r>
      </w:ins>
      <w:ins w:id="31" w:author="Huawei, HiSilicon" w:date="2025-03-20T17:16:00Z">
        <w:r w:rsidRPr="00400BDC">
          <w:t>ultiCellScheduling</w:t>
        </w:r>
      </w:ins>
      <w:ins w:id="32" w:author="Huawei, HiSilicon" w:date="2025-03-20T17:17:00Z">
        <w:r>
          <w:t>-r18</w:t>
        </w:r>
        <w:r>
          <w:rPr>
            <w:rFonts w:eastAsia="MS Mincho"/>
          </w:rPr>
          <w:t xml:space="preserve">   </w:t>
        </w:r>
        <w:r>
          <w:rPr>
            <w:color w:val="993366"/>
          </w:rPr>
          <w:t>ENUMERATED</w:t>
        </w:r>
        <w:r>
          <w:t xml:space="preserve"> {enabled}</w:t>
        </w:r>
      </w:ins>
    </w:p>
    <w:p w14:paraId="1607F802" w14:textId="77777777" w:rsidR="00400BDC" w:rsidRDefault="00400BDC" w:rsidP="00400BDC">
      <w:pPr>
        <w:pStyle w:val="PL"/>
        <w:rPr>
          <w:ins w:id="33" w:author="Huawei, HiSilicon" w:date="2025-03-20T17:18:00Z"/>
        </w:rPr>
      </w:pPr>
      <w:ins w:id="34" w:author="Huawei, HiSilicon" w:date="2025-03-20T17:18:00Z">
        <w:r>
          <w:t>}</w:t>
        </w:r>
      </w:ins>
    </w:p>
    <w:p w14:paraId="1658E445" w14:textId="77777777" w:rsidR="00400BDC" w:rsidRDefault="00400BDC" w:rsidP="00400BDC">
      <w:pPr>
        <w:pStyle w:val="PL"/>
      </w:pPr>
    </w:p>
    <w:p w14:paraId="1843F062" w14:textId="77777777" w:rsidR="00400BDC" w:rsidRDefault="00400BDC" w:rsidP="00400BDC">
      <w:pPr>
        <w:pStyle w:val="PL"/>
        <w:rPr>
          <w:color w:val="808080"/>
        </w:rPr>
      </w:pPr>
      <w:r>
        <w:rPr>
          <w:color w:val="808080"/>
        </w:rPr>
        <w:t>-- TAG-PDSCH-CONFIG-STOP</w:t>
      </w:r>
    </w:p>
    <w:p w14:paraId="01699BEC" w14:textId="77777777" w:rsidR="00400BDC" w:rsidRDefault="00400BDC" w:rsidP="00400BDC">
      <w:pPr>
        <w:pStyle w:val="PL"/>
        <w:rPr>
          <w:color w:val="808080"/>
        </w:rPr>
      </w:pPr>
      <w:r>
        <w:rPr>
          <w:color w:val="808080"/>
        </w:rPr>
        <w:t>-- ASN1STOP</w:t>
      </w:r>
    </w:p>
    <w:p w14:paraId="4B8F68AD"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06CDBE6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AF9AAD" w14:textId="77777777" w:rsidR="00400BDC" w:rsidRDefault="00400BDC">
            <w:pPr>
              <w:pStyle w:val="TAH"/>
              <w:rPr>
                <w:szCs w:val="22"/>
                <w:lang w:eastAsia="sv-SE"/>
              </w:rPr>
            </w:pPr>
            <w:r>
              <w:rPr>
                <w:i/>
                <w:szCs w:val="22"/>
                <w:lang w:eastAsia="sv-SE"/>
              </w:rPr>
              <w:lastRenderedPageBreak/>
              <w:t xml:space="preserve">PDSCH-Config </w:t>
            </w:r>
            <w:r>
              <w:rPr>
                <w:szCs w:val="22"/>
                <w:lang w:eastAsia="sv-SE"/>
              </w:rPr>
              <w:t>field descriptions</w:t>
            </w:r>
          </w:p>
        </w:tc>
      </w:tr>
      <w:tr w:rsidR="00400BDC" w14:paraId="2433267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E0D7FC8" w14:textId="77777777" w:rsidR="00400BDC" w:rsidRDefault="00400BDC">
            <w:pPr>
              <w:pStyle w:val="TAL"/>
              <w:rPr>
                <w:b/>
                <w:bCs/>
                <w:i/>
                <w:iCs/>
                <w:lang w:eastAsia="zh-CN"/>
              </w:rPr>
            </w:pPr>
            <w:proofErr w:type="spellStart"/>
            <w:r>
              <w:rPr>
                <w:b/>
                <w:bCs/>
                <w:i/>
                <w:iCs/>
              </w:rPr>
              <w:t>advancedReceiver</w:t>
            </w:r>
            <w:proofErr w:type="spellEnd"/>
            <w:r>
              <w:rPr>
                <w:b/>
                <w:bCs/>
                <w:i/>
                <w:iCs/>
              </w:rPr>
              <w:t>-MU-MIMO</w:t>
            </w:r>
          </w:p>
          <w:p w14:paraId="06EBEEC1" w14:textId="77777777" w:rsidR="00400BDC" w:rsidRDefault="00400BDC">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400BDC" w14:paraId="39921D2C"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956D66E" w14:textId="77777777" w:rsidR="00400BDC" w:rsidRDefault="00400BDC">
            <w:pPr>
              <w:pStyle w:val="TAL"/>
              <w:rPr>
                <w:b/>
                <w:bCs/>
                <w:i/>
                <w:iCs/>
                <w:lang w:eastAsia="sv-SE"/>
              </w:rPr>
            </w:pPr>
            <w:r>
              <w:rPr>
                <w:b/>
                <w:bCs/>
                <w:i/>
                <w:iCs/>
                <w:lang w:eastAsia="sv-SE"/>
              </w:rPr>
              <w:t>antennaPortsFieldPresenceDCI-1-2</w:t>
            </w:r>
          </w:p>
          <w:p w14:paraId="736D0CD4" w14:textId="77777777" w:rsidR="00400BDC" w:rsidRDefault="00400BDC">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400BDC" w14:paraId="5D5120A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75FA13" w14:textId="77777777" w:rsidR="00400BDC" w:rsidRDefault="00400BDC">
            <w:pPr>
              <w:pStyle w:val="TAL"/>
              <w:rPr>
                <w:szCs w:val="22"/>
                <w:lang w:eastAsia="sv-SE"/>
              </w:rPr>
            </w:pPr>
            <w:r>
              <w:rPr>
                <w:b/>
                <w:i/>
                <w:szCs w:val="22"/>
                <w:lang w:eastAsia="sv-SE"/>
              </w:rPr>
              <w:t>aperiodic-ZP-CSI-RS-</w:t>
            </w:r>
            <w:proofErr w:type="spellStart"/>
            <w:r>
              <w:rPr>
                <w:b/>
                <w:i/>
                <w:szCs w:val="22"/>
                <w:lang w:eastAsia="sv-SE"/>
              </w:rPr>
              <w:t>ResourceSetsToAddModList</w:t>
            </w:r>
            <w:proofErr w:type="spellEnd"/>
            <w:r>
              <w:rPr>
                <w:b/>
                <w:i/>
                <w:szCs w:val="22"/>
                <w:lang w:eastAsia="sv-SE"/>
              </w:rPr>
              <w:t>, aperiodic-ZP-CSI-RS-ResourceSetsToAddModListDCI-1-2</w:t>
            </w:r>
          </w:p>
          <w:p w14:paraId="0A07839F" w14:textId="77777777" w:rsidR="00400BDC" w:rsidRDefault="00400BDC">
            <w:pPr>
              <w:pStyle w:val="TAL"/>
              <w:rPr>
                <w:szCs w:val="22"/>
                <w:lang w:eastAsia="sv-SE"/>
              </w:rPr>
            </w:pPr>
            <w:proofErr w:type="spellStart"/>
            <w:r>
              <w:rPr>
                <w:szCs w:val="22"/>
                <w:lang w:eastAsia="sv-SE"/>
              </w:rPr>
              <w:t>A</w:t>
            </w:r>
            <w:r>
              <w:rPr>
                <w:lang w:eastAsia="sv-SE"/>
              </w:rPr>
              <w:t>ddMod</w:t>
            </w:r>
            <w:proofErr w:type="spellEnd"/>
            <w:r>
              <w:rPr>
                <w:lang w:eastAsia="sv-SE"/>
              </w:rPr>
              <w:t>/Release</w:t>
            </w:r>
            <w:r>
              <w:rPr>
                <w:szCs w:val="22"/>
                <w:lang w:eastAsia="sv-SE"/>
              </w:rPr>
              <w:t xml:space="preserve"> lists </w:t>
            </w:r>
            <w:r>
              <w:rPr>
                <w:lang w:eastAsia="sv-SE"/>
              </w:rPr>
              <w:t xml:space="preserve">for configuring </w:t>
            </w:r>
            <w:proofErr w:type="spellStart"/>
            <w:r>
              <w:rPr>
                <w:lang w:eastAsia="sv-SE"/>
              </w:rPr>
              <w:t>aperiodically</w:t>
            </w:r>
            <w:proofErr w:type="spellEnd"/>
            <w:r>
              <w:rPr>
                <w:lang w:eastAsia="sv-SE"/>
              </w:rPr>
              <w:t xml:space="preserve"> triggered zero-power CSI-RS resource </w:t>
            </w:r>
            <w:r>
              <w:rPr>
                <w:szCs w:val="22"/>
                <w:lang w:eastAsia="sv-SE"/>
              </w:rPr>
              <w:t xml:space="preserve">sets. Each set contains a </w:t>
            </w:r>
            <w:r>
              <w:rPr>
                <w:i/>
                <w:lang w:eastAsia="sv-SE"/>
              </w:rPr>
              <w:t>ZP-CSI-RS-</w:t>
            </w:r>
            <w:proofErr w:type="spellStart"/>
            <w:r>
              <w:rPr>
                <w:i/>
                <w:lang w:eastAsia="sv-SE"/>
              </w:rPr>
              <w:t>ResourceSetId</w:t>
            </w:r>
            <w:proofErr w:type="spellEnd"/>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proofErr w:type="spellStart"/>
            <w:r>
              <w:rPr>
                <w:i/>
                <w:szCs w:val="22"/>
                <w:lang w:eastAsia="sv-SE"/>
              </w:rPr>
              <w:t>zp</w:t>
            </w:r>
            <w:proofErr w:type="spellEnd"/>
            <w:r>
              <w:rPr>
                <w:i/>
                <w:szCs w:val="22"/>
                <w:lang w:eastAsia="sv-SE"/>
              </w:rPr>
              <w:t>-CSI-RS-</w:t>
            </w:r>
            <w:proofErr w:type="spellStart"/>
            <w:r>
              <w:rPr>
                <w:i/>
                <w:szCs w:val="22"/>
                <w:lang w:eastAsia="sv-SE"/>
              </w:rPr>
              <w:t>ResourceToAddModList</w:t>
            </w:r>
            <w:proofErr w:type="spellEnd"/>
            <w:r>
              <w:rPr>
                <w:szCs w:val="22"/>
                <w:lang w:eastAsia="sv-SE"/>
              </w:rPr>
              <w:t xml:space="preserve">). The network configures the UE with at most 3 aperiodic </w:t>
            </w:r>
            <w:r>
              <w:rPr>
                <w:i/>
                <w:szCs w:val="22"/>
                <w:lang w:eastAsia="sv-SE"/>
              </w:rPr>
              <w:t>ZP-CSI-RS-</w:t>
            </w:r>
            <w:proofErr w:type="spellStart"/>
            <w:r>
              <w:rPr>
                <w:i/>
                <w:szCs w:val="22"/>
                <w:lang w:eastAsia="sv-SE"/>
              </w:rPr>
              <w:t>ResourceSets</w:t>
            </w:r>
            <w:proofErr w:type="spellEnd"/>
            <w:r>
              <w:rPr>
                <w:szCs w:val="22"/>
                <w:lang w:eastAsia="sv-SE"/>
              </w:rPr>
              <w:t xml:space="preserve"> and it uses only the </w:t>
            </w:r>
            <w:r>
              <w:rPr>
                <w:i/>
                <w:szCs w:val="22"/>
                <w:lang w:eastAsia="sv-SE"/>
              </w:rPr>
              <w:t>ZP-CSI-RS-</w:t>
            </w:r>
            <w:proofErr w:type="spellStart"/>
            <w:r>
              <w:rPr>
                <w:i/>
                <w:szCs w:val="22"/>
                <w:lang w:eastAsia="sv-SE"/>
              </w:rPr>
              <w:t>ResourceSetId</w:t>
            </w:r>
            <w:proofErr w:type="spellEnd"/>
            <w:r>
              <w:rPr>
                <w:szCs w:val="22"/>
                <w:lang w:eastAsia="sv-SE"/>
              </w:rPr>
              <w:t xml:space="preserve"> 1 to 3. The network triggers a set by indicating its </w:t>
            </w:r>
            <w:r>
              <w:rPr>
                <w:i/>
                <w:szCs w:val="22"/>
                <w:lang w:eastAsia="sv-SE"/>
              </w:rPr>
              <w:t>ZP-CSI-RS-</w:t>
            </w:r>
            <w:proofErr w:type="spellStart"/>
            <w:r>
              <w:rPr>
                <w:i/>
                <w:szCs w:val="22"/>
                <w:lang w:eastAsia="sv-SE"/>
              </w:rPr>
              <w:t>ResourceSetId</w:t>
            </w:r>
            <w:proofErr w:type="spellEnd"/>
            <w:r>
              <w:rPr>
                <w:szCs w:val="22"/>
                <w:lang w:eastAsia="sv-SE"/>
              </w:rPr>
              <w:t xml:space="preserve"> in the DCI payload. The DCI codepoint '01'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1, the DCI codepoint '10' triggers the resource set with </w:t>
            </w:r>
            <w:r>
              <w:rPr>
                <w:i/>
                <w:szCs w:val="22"/>
                <w:lang w:eastAsia="sv-SE"/>
              </w:rPr>
              <w:t>ZP-CSI-RS-</w:t>
            </w:r>
            <w:proofErr w:type="spellStart"/>
            <w:r>
              <w:rPr>
                <w:i/>
                <w:szCs w:val="22"/>
                <w:lang w:eastAsia="sv-SE"/>
              </w:rPr>
              <w:t>ResourceSetId</w:t>
            </w:r>
            <w:proofErr w:type="spellEnd"/>
            <w:r>
              <w:rPr>
                <w:i/>
                <w:szCs w:val="22"/>
                <w:lang w:eastAsia="sv-SE"/>
              </w:rPr>
              <w:t xml:space="preserve"> 2</w:t>
            </w:r>
            <w:r>
              <w:rPr>
                <w:szCs w:val="22"/>
                <w:lang w:eastAsia="sv-SE"/>
              </w:rPr>
              <w:t xml:space="preserve">, and the DCI codepoint '11' triggers the resource set with </w:t>
            </w:r>
            <w:r>
              <w:rPr>
                <w:i/>
                <w:szCs w:val="22"/>
                <w:lang w:eastAsia="sv-SE"/>
              </w:rPr>
              <w:t>ZP-CSI-RS-</w:t>
            </w:r>
            <w:proofErr w:type="spellStart"/>
            <w:r>
              <w:rPr>
                <w:i/>
                <w:szCs w:val="22"/>
                <w:lang w:eastAsia="sv-SE"/>
              </w:rPr>
              <w:t>ResourceSetId</w:t>
            </w:r>
            <w:proofErr w:type="spellEnd"/>
            <w:r>
              <w:rPr>
                <w:szCs w:val="22"/>
                <w:lang w:eastAsia="sv-SE"/>
              </w:rPr>
              <w:t xml:space="preserve"> 3 (see TS 38.214 [19], clause 5.1.4.2). The field </w:t>
            </w:r>
            <w:r>
              <w:rPr>
                <w:i/>
                <w:szCs w:val="22"/>
                <w:lang w:eastAsia="sv-SE"/>
              </w:rPr>
              <w:t>aperiodic-ZP-CSI-RS-</w:t>
            </w:r>
            <w:proofErr w:type="spellStart"/>
            <w:r>
              <w:rPr>
                <w:i/>
                <w:szCs w:val="22"/>
                <w:lang w:eastAsia="sv-SE"/>
              </w:rPr>
              <w:t>ResourceSetsToAddModList</w:t>
            </w:r>
            <w:proofErr w:type="spellEnd"/>
            <w:r>
              <w:rPr>
                <w:i/>
                <w:szCs w:val="22"/>
                <w:lang w:eastAsia="sv-SE"/>
              </w:rPr>
              <w:t xml:space="preserve">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400BDC" w14:paraId="3A33814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C5DD7B2" w14:textId="77777777" w:rsidR="00400BDC" w:rsidRDefault="00400BDC">
            <w:pPr>
              <w:pStyle w:val="TAL"/>
              <w:rPr>
                <w:b/>
                <w:i/>
                <w:szCs w:val="22"/>
                <w:lang w:eastAsia="sv-SE"/>
              </w:rPr>
            </w:pPr>
            <w:proofErr w:type="spellStart"/>
            <w:r>
              <w:rPr>
                <w:b/>
                <w:i/>
                <w:szCs w:val="22"/>
                <w:lang w:eastAsia="sv-SE"/>
              </w:rPr>
              <w:t>beamAppTime</w:t>
            </w:r>
            <w:proofErr w:type="spellEnd"/>
          </w:p>
          <w:p w14:paraId="07289046" w14:textId="77777777" w:rsidR="00400BDC" w:rsidRDefault="00400BDC">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Pr>
                <w:iCs/>
                <w:szCs w:val="22"/>
                <w:lang w:eastAsia="sv-SE"/>
              </w:rPr>
              <w:t>beamAppTime</w:t>
            </w:r>
            <w:proofErr w:type="spellEnd"/>
            <w:r>
              <w:rPr>
                <w:iCs/>
                <w:szCs w:val="22"/>
                <w:lang w:eastAsia="sv-SE"/>
              </w:rPr>
              <w:t xml:space="preserve"> parameter after the last symbol of the acknowledgment of the joint or separate DL/UL beam indication. </w:t>
            </w:r>
            <w:r>
              <w:rPr>
                <w:rFonts w:cs="Arial"/>
                <w:bCs/>
              </w:rPr>
              <w:t xml:space="preserve">The same value shall be configured for all serving cells in any one of the </w:t>
            </w:r>
            <w:proofErr w:type="spellStart"/>
            <w:r>
              <w:rPr>
                <w:i/>
                <w:iCs/>
              </w:rPr>
              <w:t>simultaneousU</w:t>
            </w:r>
            <w:proofErr w:type="spellEnd"/>
            <w:r>
              <w:rPr>
                <w:i/>
                <w:iCs/>
              </w:rPr>
              <w:t>-TCI-</w:t>
            </w:r>
            <w:proofErr w:type="spellStart"/>
            <w:r>
              <w:rPr>
                <w:i/>
                <w:iCs/>
              </w:rPr>
              <w:t>UpdateListN</w:t>
            </w:r>
            <w:proofErr w:type="spellEnd"/>
            <w:r>
              <w:rPr>
                <w:rFonts w:cs="Arial"/>
                <w:bCs/>
              </w:rPr>
              <w:t xml:space="preserve"> configured in IE </w:t>
            </w:r>
            <w:proofErr w:type="spellStart"/>
            <w:r>
              <w:rPr>
                <w:rFonts w:cs="Arial"/>
                <w:bCs/>
                <w:i/>
                <w:iCs/>
              </w:rPr>
              <w:t>CellGroupConfig</w:t>
            </w:r>
            <w:proofErr w:type="spellEnd"/>
            <w:r>
              <w:rPr>
                <w:rFonts w:cs="Arial"/>
                <w:bCs/>
              </w:rPr>
              <w:t xml:space="preserve"> based on the smallest SCS of the active BWP.</w:t>
            </w:r>
          </w:p>
        </w:tc>
      </w:tr>
      <w:tr w:rsidR="00400BDC" w14:paraId="6599912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4F3754E" w14:textId="77777777" w:rsidR="00400BDC" w:rsidRDefault="00400BDC">
            <w:pPr>
              <w:pStyle w:val="TAL"/>
              <w:rPr>
                <w:szCs w:val="22"/>
                <w:lang w:eastAsia="sv-SE"/>
              </w:rPr>
            </w:pPr>
            <w:proofErr w:type="spellStart"/>
            <w:r>
              <w:rPr>
                <w:b/>
                <w:i/>
                <w:szCs w:val="22"/>
                <w:lang w:eastAsia="sv-SE"/>
              </w:rPr>
              <w:t>dataScramblingIdentityPDSCH</w:t>
            </w:r>
            <w:proofErr w:type="spellEnd"/>
            <w:r>
              <w:rPr>
                <w:b/>
                <w:i/>
                <w:szCs w:val="22"/>
                <w:lang w:eastAsia="sv-SE"/>
              </w:rPr>
              <w:t>, dataScramblingIdentityPDSCH2</w:t>
            </w:r>
          </w:p>
          <w:p w14:paraId="6AE81C7B" w14:textId="77777777" w:rsidR="00400BDC" w:rsidRDefault="00400BDC">
            <w:pPr>
              <w:pStyle w:val="TAL"/>
              <w:rPr>
                <w:szCs w:val="22"/>
                <w:lang w:eastAsia="sv-SE"/>
              </w:rPr>
            </w:pPr>
            <w:r>
              <w:rPr>
                <w:szCs w:val="22"/>
                <w:lang w:eastAsia="sv-SE"/>
              </w:rPr>
              <w:t>Identifier(s) used to initialize data scrambling (</w:t>
            </w:r>
            <w:proofErr w:type="spellStart"/>
            <w:r>
              <w:rPr>
                <w:szCs w:val="22"/>
                <w:lang w:eastAsia="sv-SE"/>
              </w:rPr>
              <w:t>c_init</w:t>
            </w:r>
            <w:proofErr w:type="spellEnd"/>
            <w:r>
              <w:rPr>
                <w:szCs w:val="22"/>
                <w:lang w:eastAsia="sv-SE"/>
              </w:rPr>
              <w: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proofErr w:type="spellStart"/>
            <w:r>
              <w:rPr>
                <w:i/>
                <w:iCs/>
                <w:szCs w:val="22"/>
                <w:lang w:eastAsia="sv-SE"/>
              </w:rPr>
              <w:t>coresetPoolIndex</w:t>
            </w:r>
            <w:proofErr w:type="spellEnd"/>
            <w:r>
              <w:rPr>
                <w:szCs w:val="22"/>
                <w:lang w:eastAsia="sv-SE"/>
              </w:rPr>
              <w:t xml:space="preserve"> is configured with 1 for at least one CORESET in the same BWP.</w:t>
            </w:r>
          </w:p>
        </w:tc>
      </w:tr>
      <w:tr w:rsidR="00400BDC" w14:paraId="61CD499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F621906" w14:textId="77777777" w:rsidR="00400BDC" w:rsidRDefault="00400BDC">
            <w:pPr>
              <w:pStyle w:val="TAL"/>
              <w:rPr>
                <w:b/>
                <w:i/>
                <w:szCs w:val="22"/>
                <w:lang w:eastAsia="sv-SE"/>
              </w:rPr>
            </w:pPr>
            <w:r>
              <w:rPr>
                <w:b/>
                <w:i/>
                <w:szCs w:val="22"/>
                <w:lang w:eastAsia="sv-SE"/>
              </w:rPr>
              <w:t>dl-</w:t>
            </w:r>
            <w:proofErr w:type="spellStart"/>
            <w:r>
              <w:rPr>
                <w:b/>
                <w:i/>
                <w:szCs w:val="22"/>
                <w:lang w:eastAsia="sv-SE"/>
              </w:rPr>
              <w:t>OrJointTCI</w:t>
            </w:r>
            <w:proofErr w:type="spellEnd"/>
            <w:r>
              <w:rPr>
                <w:b/>
                <w:i/>
                <w:szCs w:val="22"/>
                <w:lang w:eastAsia="sv-SE"/>
              </w:rPr>
              <w:t>-</w:t>
            </w:r>
            <w:proofErr w:type="spellStart"/>
            <w:r>
              <w:rPr>
                <w:b/>
                <w:i/>
                <w:szCs w:val="22"/>
                <w:lang w:eastAsia="sv-SE"/>
              </w:rPr>
              <w:t>StateToAddModList</w:t>
            </w:r>
            <w:proofErr w:type="spellEnd"/>
          </w:p>
          <w:p w14:paraId="0166DA31" w14:textId="77777777" w:rsidR="00400BDC" w:rsidRDefault="00400BDC">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 mode, also the PUSCH, PUCCH and SRS</w:t>
            </w:r>
            <w:r>
              <w:rPr>
                <w:szCs w:val="22"/>
                <w:lang w:eastAsia="sv-SE"/>
              </w:rPr>
              <w:t xml:space="preserve"> (see TS 38.214 [19], clause 5.1.5).</w:t>
            </w:r>
          </w:p>
        </w:tc>
      </w:tr>
      <w:tr w:rsidR="00400BDC" w14:paraId="0B2F13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B8C0942" w14:textId="77777777" w:rsidR="00400BDC" w:rsidRDefault="00400BDC">
            <w:pPr>
              <w:pStyle w:val="TAL"/>
              <w:rPr>
                <w:szCs w:val="22"/>
                <w:lang w:eastAsia="sv-SE"/>
              </w:rPr>
            </w:pPr>
            <w:proofErr w:type="spellStart"/>
            <w:r>
              <w:rPr>
                <w:b/>
                <w:i/>
                <w:szCs w:val="22"/>
                <w:lang w:eastAsia="sv-SE"/>
              </w:rPr>
              <w:t>dmrs-DownlinkForPDSCH-MappingTypeA</w:t>
            </w:r>
            <w:proofErr w:type="spellEnd"/>
            <w:r>
              <w:rPr>
                <w:b/>
                <w:i/>
                <w:szCs w:val="22"/>
                <w:lang w:eastAsia="sv-SE"/>
              </w:rPr>
              <w:t>, dmrs-DownlinkForPDSCH-</w:t>
            </w:r>
            <w:r>
              <w:rPr>
                <w:b/>
                <w:i/>
                <w:szCs w:val="22"/>
              </w:rPr>
              <w:t>MappingTypeA-DCI</w:t>
            </w:r>
            <w:r>
              <w:rPr>
                <w:b/>
                <w:i/>
                <w:szCs w:val="22"/>
                <w:lang w:eastAsia="sv-SE"/>
              </w:rPr>
              <w:t>-1-2</w:t>
            </w:r>
          </w:p>
          <w:p w14:paraId="664BF627" w14:textId="77777777" w:rsidR="00400BDC" w:rsidRDefault="00400BDC">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dmrs-DownlinkForPDSCH-MappingTypeA</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33F684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80A2874" w14:textId="77777777" w:rsidR="00400BDC" w:rsidRDefault="00400BDC">
            <w:pPr>
              <w:pStyle w:val="TAL"/>
              <w:rPr>
                <w:szCs w:val="22"/>
                <w:lang w:eastAsia="sv-SE"/>
              </w:rPr>
            </w:pPr>
            <w:proofErr w:type="spellStart"/>
            <w:r>
              <w:rPr>
                <w:b/>
                <w:i/>
                <w:szCs w:val="22"/>
                <w:lang w:eastAsia="sv-SE"/>
              </w:rPr>
              <w:t>dmrs-DownlinkForPDSCH-MappingTypeB</w:t>
            </w:r>
            <w:proofErr w:type="spellEnd"/>
            <w:r>
              <w:rPr>
                <w:b/>
                <w:i/>
                <w:szCs w:val="22"/>
                <w:lang w:eastAsia="sv-SE"/>
              </w:rPr>
              <w:t>, dmrs-DownlinkForPDSCH-</w:t>
            </w:r>
            <w:r>
              <w:rPr>
                <w:b/>
                <w:i/>
                <w:szCs w:val="22"/>
              </w:rPr>
              <w:t>MappingTypeB-DCI</w:t>
            </w:r>
            <w:r>
              <w:rPr>
                <w:b/>
                <w:i/>
                <w:szCs w:val="22"/>
                <w:lang w:eastAsia="sv-SE"/>
              </w:rPr>
              <w:t>-1-2</w:t>
            </w:r>
          </w:p>
          <w:p w14:paraId="28BE9F6B" w14:textId="77777777" w:rsidR="00400BDC" w:rsidRDefault="00400BDC">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w:t>
            </w:r>
            <w:proofErr w:type="spellStart"/>
            <w:r>
              <w:rPr>
                <w:i/>
                <w:szCs w:val="22"/>
                <w:lang w:eastAsia="sv-SE"/>
              </w:rPr>
              <w:t>TimeDomainResourceAllocation</w:t>
            </w:r>
            <w:proofErr w:type="spellEnd"/>
            <w:r>
              <w:rPr>
                <w:szCs w:val="22"/>
                <w:lang w:eastAsia="sv-SE"/>
              </w:rPr>
              <w:t xml:space="preserve">). Only the fields </w:t>
            </w:r>
            <w:proofErr w:type="spellStart"/>
            <w:r>
              <w:rPr>
                <w:i/>
                <w:szCs w:val="22"/>
                <w:lang w:eastAsia="sv-SE"/>
              </w:rPr>
              <w:t>dmrs</w:t>
            </w:r>
            <w:proofErr w:type="spellEnd"/>
            <w:r>
              <w:rPr>
                <w:i/>
                <w:szCs w:val="22"/>
                <w:lang w:eastAsia="sv-SE"/>
              </w:rPr>
              <w:t>-Type</w:t>
            </w:r>
            <w:r>
              <w:rPr>
                <w:szCs w:val="22"/>
                <w:lang w:eastAsia="sv-SE"/>
              </w:rPr>
              <w:t xml:space="preserve">, </w:t>
            </w:r>
            <w:proofErr w:type="spellStart"/>
            <w:r>
              <w:rPr>
                <w:i/>
                <w:szCs w:val="22"/>
                <w:lang w:eastAsia="sv-SE"/>
              </w:rPr>
              <w:t>dmrs-AdditionalPosition</w:t>
            </w:r>
            <w:proofErr w:type="spellEnd"/>
            <w:r>
              <w:rPr>
                <w:szCs w:val="22"/>
                <w:lang w:eastAsia="sv-SE"/>
              </w:rPr>
              <w:t xml:space="preserve"> and </w:t>
            </w:r>
            <w:proofErr w:type="spellStart"/>
            <w:r>
              <w:rPr>
                <w:i/>
                <w:szCs w:val="22"/>
                <w:lang w:eastAsia="sv-SE"/>
              </w:rPr>
              <w:t>maxLength</w:t>
            </w:r>
            <w:proofErr w:type="spellEnd"/>
            <w:r>
              <w:rPr>
                <w:szCs w:val="22"/>
                <w:lang w:eastAsia="sv-SE"/>
              </w:rPr>
              <w:t xml:space="preserve"> may be set differently for mapping type A and B. The field </w:t>
            </w:r>
            <w:proofErr w:type="spellStart"/>
            <w:r>
              <w:rPr>
                <w:i/>
                <w:szCs w:val="22"/>
                <w:lang w:eastAsia="sv-SE"/>
              </w:rPr>
              <w:t>dmrs-DownlinkForPDSCH-MappingTypeB</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400BDC" w14:paraId="0731BF8D"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57E14F" w14:textId="77777777" w:rsidR="00400BDC" w:rsidRDefault="00400BDC">
            <w:pPr>
              <w:pStyle w:val="TAL"/>
              <w:rPr>
                <w:b/>
                <w:bCs/>
                <w:i/>
                <w:iCs/>
                <w:lang w:eastAsia="sv-SE"/>
              </w:rPr>
            </w:pPr>
            <w:r>
              <w:rPr>
                <w:b/>
                <w:bCs/>
                <w:i/>
                <w:iCs/>
                <w:lang w:eastAsia="sv-SE"/>
              </w:rPr>
              <w:t>dmrs-FD-OCC-DisabledForRank1-PDSCH</w:t>
            </w:r>
          </w:p>
          <w:p w14:paraId="2D6B448E" w14:textId="77777777" w:rsidR="00400BDC" w:rsidRDefault="00400BDC">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400BDC" w14:paraId="2AAF138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A8E2E09" w14:textId="77777777" w:rsidR="00400BDC" w:rsidRDefault="00400BDC">
            <w:pPr>
              <w:pStyle w:val="TAL"/>
              <w:rPr>
                <w:b/>
                <w:i/>
                <w:szCs w:val="22"/>
                <w:lang w:eastAsia="sv-SE"/>
              </w:rPr>
            </w:pPr>
            <w:r>
              <w:rPr>
                <w:b/>
                <w:i/>
                <w:szCs w:val="22"/>
                <w:lang w:eastAsia="sv-SE"/>
              </w:rPr>
              <w:t>dmrs-SequenceInitializationDCI-1_2</w:t>
            </w:r>
          </w:p>
          <w:p w14:paraId="5B88D062" w14:textId="77777777" w:rsidR="00400BDC" w:rsidRDefault="00400BDC">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400BDC" w14:paraId="370F42C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98CBFF1" w14:textId="77777777" w:rsidR="00400BDC" w:rsidRDefault="00400BDC">
            <w:pPr>
              <w:pStyle w:val="TAL"/>
              <w:rPr>
                <w:b/>
                <w:bCs/>
                <w:i/>
                <w:noProof/>
                <w:lang w:eastAsia="en-GB"/>
              </w:rPr>
            </w:pPr>
            <w:r>
              <w:rPr>
                <w:b/>
                <w:bCs/>
                <w:i/>
                <w:noProof/>
                <w:lang w:eastAsia="en-GB"/>
              </w:rPr>
              <w:t>dummy</w:t>
            </w:r>
          </w:p>
          <w:p w14:paraId="47AC463C" w14:textId="77777777" w:rsidR="00400BDC" w:rsidRDefault="00400BDC">
            <w:pPr>
              <w:pStyle w:val="TAL"/>
              <w:rPr>
                <w:b/>
                <w:i/>
                <w:szCs w:val="22"/>
                <w:lang w:eastAsia="sv-SE"/>
              </w:rPr>
            </w:pPr>
            <w:r>
              <w:rPr>
                <w:lang w:eastAsia="sv-SE"/>
              </w:rPr>
              <w:t>This field is not used in the specification. If received it shall be ignored by the UE.</w:t>
            </w:r>
          </w:p>
        </w:tc>
      </w:tr>
      <w:tr w:rsidR="00400BDC" w14:paraId="63E608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8214CD" w14:textId="77777777" w:rsidR="00400BDC" w:rsidRDefault="00400BDC">
            <w:pPr>
              <w:pStyle w:val="TAL"/>
              <w:rPr>
                <w:b/>
                <w:i/>
                <w:szCs w:val="22"/>
                <w:lang w:eastAsia="sv-SE"/>
              </w:rPr>
            </w:pPr>
            <w:r>
              <w:rPr>
                <w:b/>
                <w:i/>
                <w:szCs w:val="22"/>
                <w:lang w:eastAsia="sv-SE"/>
              </w:rPr>
              <w:t>harq-ProcessNumberSizeDCI-1-2</w:t>
            </w:r>
          </w:p>
          <w:p w14:paraId="1C64D903" w14:textId="77777777" w:rsidR="00400BDC" w:rsidRDefault="00400BDC">
            <w:pPr>
              <w:pStyle w:val="TAL"/>
              <w:rPr>
                <w:b/>
                <w:i/>
                <w:szCs w:val="22"/>
                <w:lang w:eastAsia="sv-SE"/>
              </w:rPr>
            </w:pPr>
            <w:r>
              <w:rPr>
                <w:szCs w:val="22"/>
                <w:lang w:eastAsia="sv-SE"/>
              </w:rPr>
              <w:t>Configure the number of bits for the field "HARQ process number" in DCI format 1_2 (see TS 38.212 [17], clause 7.3.1).</w:t>
            </w:r>
          </w:p>
        </w:tc>
      </w:tr>
      <w:tr w:rsidR="00400BDC" w14:paraId="5CDA85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0C5C1" w14:textId="77777777" w:rsidR="00400BDC" w:rsidRDefault="00400BDC">
            <w:pPr>
              <w:pStyle w:val="TAL"/>
              <w:rPr>
                <w:b/>
                <w:i/>
                <w:szCs w:val="22"/>
                <w:lang w:eastAsia="sv-SE"/>
              </w:rPr>
            </w:pPr>
            <w:proofErr w:type="spellStart"/>
            <w:r>
              <w:rPr>
                <w:b/>
                <w:i/>
                <w:szCs w:val="22"/>
                <w:lang w:eastAsia="sv-SE"/>
              </w:rPr>
              <w:lastRenderedPageBreak/>
              <w:t>maxMIMO</w:t>
            </w:r>
            <w:proofErr w:type="spellEnd"/>
            <w:r>
              <w:rPr>
                <w:b/>
                <w:i/>
                <w:szCs w:val="22"/>
                <w:lang w:eastAsia="sv-SE"/>
              </w:rPr>
              <w:t>-Layers</w:t>
            </w:r>
          </w:p>
          <w:p w14:paraId="063F3277" w14:textId="77777777" w:rsidR="00400BDC" w:rsidRDefault="00400BDC">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proofErr w:type="spellStart"/>
            <w:r>
              <w:rPr>
                <w:i/>
                <w:szCs w:val="22"/>
                <w:lang w:eastAsia="sv-SE"/>
              </w:rPr>
              <w:t>maxMIMO</w:t>
            </w:r>
            <w:proofErr w:type="spellEnd"/>
            <w:r>
              <w:rPr>
                <w:i/>
                <w:szCs w:val="22"/>
                <w:lang w:eastAsia="sv-SE"/>
              </w:rPr>
              <w:t>-Layers</w:t>
            </w:r>
            <w:r>
              <w:rPr>
                <w:szCs w:val="22"/>
                <w:lang w:eastAsia="sv-SE"/>
              </w:rPr>
              <w:t xml:space="preserve"> configuration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 when the UE operates in this BWP. The value of </w:t>
            </w:r>
            <w:proofErr w:type="spellStart"/>
            <w:r>
              <w:rPr>
                <w:i/>
                <w:szCs w:val="22"/>
                <w:lang w:eastAsia="sv-SE"/>
              </w:rPr>
              <w:t>maxMIMO</w:t>
            </w:r>
            <w:proofErr w:type="spellEnd"/>
            <w:r>
              <w:rPr>
                <w:i/>
                <w:szCs w:val="22"/>
                <w:lang w:eastAsia="sv-SE"/>
              </w:rPr>
              <w:t>-Layers</w:t>
            </w:r>
            <w:r>
              <w:rPr>
                <w:szCs w:val="22"/>
                <w:lang w:eastAsia="sv-SE"/>
              </w:rPr>
              <w:t xml:space="preserve"> for a DL BWP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IE </w:t>
            </w:r>
            <w:r>
              <w:rPr>
                <w:i/>
                <w:lang w:eastAsia="sv-SE"/>
              </w:rPr>
              <w:t>PDSCH-</w:t>
            </w:r>
            <w:proofErr w:type="spellStart"/>
            <w:r>
              <w:rPr>
                <w:i/>
                <w:lang w:eastAsia="sv-SE"/>
              </w:rPr>
              <w:t>ServingCellConfig</w:t>
            </w:r>
            <w:proofErr w:type="spellEnd"/>
            <w:r>
              <w:rPr>
                <w:szCs w:val="22"/>
                <w:lang w:eastAsia="sv-SE"/>
              </w:rPr>
              <w:t xml:space="preserve"> of the serving cell to which this BWP belongs.</w:t>
            </w:r>
          </w:p>
          <w:p w14:paraId="417FBF4B" w14:textId="77777777" w:rsidR="00400BDC" w:rsidRDefault="00400BDC">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Pr>
                <w:i/>
                <w:szCs w:val="22"/>
                <w:lang w:eastAsia="sv-SE"/>
              </w:rPr>
              <w:t>maxMIMO</w:t>
            </w:r>
            <w:proofErr w:type="spellEnd"/>
            <w:r>
              <w:rPr>
                <w:i/>
                <w:szCs w:val="22"/>
                <w:lang w:eastAsia="sv-SE"/>
              </w:rPr>
              <w:t>-Layers</w:t>
            </w:r>
            <w:r>
              <w:rPr>
                <w:szCs w:val="22"/>
                <w:lang w:eastAsia="sv-SE"/>
              </w:rPr>
              <w:t xml:space="preserve"> for a CFR shall be smaller than or equal to the value of </w:t>
            </w:r>
            <w:proofErr w:type="spellStart"/>
            <w:r>
              <w:rPr>
                <w:i/>
                <w:szCs w:val="22"/>
                <w:lang w:eastAsia="sv-SE"/>
              </w:rPr>
              <w:t>maxMIMO</w:t>
            </w:r>
            <w:proofErr w:type="spellEnd"/>
            <w:r>
              <w:rPr>
                <w:i/>
                <w:szCs w:val="22"/>
                <w:lang w:eastAsia="sv-SE"/>
              </w:rPr>
              <w:t>-Layers</w:t>
            </w:r>
            <w:r>
              <w:rPr>
                <w:szCs w:val="22"/>
                <w:lang w:eastAsia="sv-SE"/>
              </w:rPr>
              <w:t xml:space="preserve"> configured in </w:t>
            </w:r>
            <w:r>
              <w:rPr>
                <w:i/>
                <w:szCs w:val="22"/>
                <w:lang w:eastAsia="sv-SE"/>
              </w:rPr>
              <w:t>PDSCH-</w:t>
            </w:r>
            <w:proofErr w:type="spellStart"/>
            <w:r>
              <w:rPr>
                <w:i/>
                <w:szCs w:val="22"/>
                <w:lang w:eastAsia="sv-SE"/>
              </w:rPr>
              <w:t>ServingCellConfig</w:t>
            </w:r>
            <w:proofErr w:type="spellEnd"/>
            <w:r>
              <w:rPr>
                <w:szCs w:val="22"/>
                <w:lang w:eastAsia="sv-SE"/>
              </w:rPr>
              <w:t xml:space="preserve"> IE of the serving cell to which this CFR belongs.</w:t>
            </w:r>
          </w:p>
        </w:tc>
      </w:tr>
      <w:tr w:rsidR="00400BDC" w14:paraId="7D295D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47FB9E" w14:textId="77777777" w:rsidR="00400BDC" w:rsidRDefault="00400BDC">
            <w:pPr>
              <w:pStyle w:val="TAL"/>
              <w:rPr>
                <w:szCs w:val="22"/>
                <w:lang w:eastAsia="sv-SE"/>
              </w:rPr>
            </w:pPr>
            <w:proofErr w:type="spellStart"/>
            <w:r>
              <w:rPr>
                <w:b/>
                <w:i/>
                <w:szCs w:val="22"/>
                <w:lang w:eastAsia="sv-SE"/>
              </w:rPr>
              <w:t>maxNrofCodeWordsScheduledByDCI</w:t>
            </w:r>
            <w:proofErr w:type="spellEnd"/>
          </w:p>
          <w:p w14:paraId="528CC333" w14:textId="77777777" w:rsidR="00400BDC" w:rsidRDefault="00400BDC">
            <w:pPr>
              <w:pStyle w:val="TAL"/>
              <w:rPr>
                <w:szCs w:val="22"/>
                <w:lang w:eastAsia="sv-SE"/>
              </w:rPr>
            </w:pPr>
            <w:r>
              <w:rPr>
                <w:szCs w:val="22"/>
                <w:lang w:eastAsia="sv-SE"/>
              </w:rPr>
              <w:t>Maximum number of code words that a single DCI may schedule. This changes the number of MCS/RV/NDI bits in the DCI message from 1 to 2.</w:t>
            </w:r>
          </w:p>
        </w:tc>
      </w:tr>
      <w:tr w:rsidR="00400BDC" w14:paraId="3B5EEC1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6F33ADB" w14:textId="77777777" w:rsidR="00400BDC" w:rsidRDefault="00400BDC">
            <w:pPr>
              <w:pStyle w:val="TAL"/>
              <w:rPr>
                <w:b/>
                <w:bCs/>
                <w:i/>
                <w:iCs/>
                <w:lang w:eastAsia="sv-SE"/>
              </w:rPr>
            </w:pPr>
            <w:proofErr w:type="spellStart"/>
            <w:r>
              <w:rPr>
                <w:b/>
                <w:bCs/>
                <w:i/>
                <w:iCs/>
                <w:lang w:eastAsia="sv-SE"/>
              </w:rPr>
              <w:t>mcs</w:t>
            </w:r>
            <w:proofErr w:type="spellEnd"/>
            <w:r>
              <w:rPr>
                <w:b/>
                <w:bCs/>
                <w:i/>
                <w:iCs/>
                <w:lang w:eastAsia="sv-SE"/>
              </w:rPr>
              <w:t>-Table</w:t>
            </w:r>
          </w:p>
          <w:p w14:paraId="2C25A606" w14:textId="77777777" w:rsidR="00400BDC" w:rsidRDefault="00400BDC">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proofErr w:type="spellStart"/>
            <w:r>
              <w:rPr>
                <w:i/>
                <w:iCs/>
                <w:lang w:eastAsia="sv-SE"/>
              </w:rPr>
              <w:t>mcs</w:t>
            </w:r>
            <w:proofErr w:type="spellEnd"/>
            <w:r>
              <w:rPr>
                <w:i/>
                <w:iCs/>
                <w:lang w:eastAsia="sv-SE"/>
              </w:rPr>
              <w:t>-Table</w:t>
            </w:r>
            <w:r>
              <w:rPr>
                <w:lang w:eastAsia="sv-SE"/>
              </w:rPr>
              <w:t xml:space="preserve"> </w:t>
            </w:r>
            <w:r>
              <w:rPr>
                <w:iCs/>
                <w:lang w:eastAsia="sv-SE"/>
              </w:rPr>
              <w:t>(without suffix).</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36117DD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3938213" w14:textId="77777777" w:rsidR="00400BDC" w:rsidRDefault="00400BDC">
            <w:pPr>
              <w:pStyle w:val="TAL"/>
              <w:rPr>
                <w:b/>
                <w:bCs/>
                <w:i/>
                <w:iCs/>
                <w:lang w:eastAsia="sv-SE"/>
              </w:rPr>
            </w:pPr>
            <w:r>
              <w:rPr>
                <w:b/>
                <w:bCs/>
                <w:i/>
                <w:iCs/>
                <w:lang w:eastAsia="sv-SE"/>
              </w:rPr>
              <w:t>mcs-TableDCI-1-2</w:t>
            </w:r>
          </w:p>
          <w:p w14:paraId="0CF1DF55" w14:textId="77777777" w:rsidR="00400BDC" w:rsidRDefault="00400BDC">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proofErr w:type="spellStart"/>
            <w:r>
              <w:rPr>
                <w:szCs w:val="22"/>
                <w:lang w:eastAsia="sv-SE"/>
              </w:rPr>
              <w:t>RedCap</w:t>
            </w:r>
            <w:proofErr w:type="spellEnd"/>
            <w:r>
              <w:rPr>
                <w:szCs w:val="22"/>
                <w:lang w:eastAsia="sv-SE"/>
              </w:rPr>
              <w:t xml:space="preserve"> UE, the 256QAM MCS table for PDSCH is only supported if the UE indicates support of 256QAM for PDSCH.</w:t>
            </w:r>
          </w:p>
        </w:tc>
      </w:tr>
      <w:tr w:rsidR="00400BDC" w14:paraId="2C6070C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815A9A0" w14:textId="77777777" w:rsidR="00400BDC" w:rsidRDefault="00400BDC">
            <w:pPr>
              <w:pStyle w:val="TAL"/>
              <w:rPr>
                <w:b/>
                <w:i/>
                <w:szCs w:val="22"/>
                <w:lang w:eastAsia="sv-SE"/>
              </w:rPr>
            </w:pPr>
            <w:r>
              <w:rPr>
                <w:b/>
                <w:i/>
                <w:szCs w:val="22"/>
                <w:lang w:eastAsia="sv-SE"/>
              </w:rPr>
              <w:t>minimumSchedulingOffsetK0</w:t>
            </w:r>
          </w:p>
          <w:p w14:paraId="52193704" w14:textId="77777777" w:rsidR="00400BDC" w:rsidRDefault="00400BDC">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400BDC" w14:paraId="62E151C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2E0A7" w14:textId="77777777" w:rsidR="00400BDC" w:rsidRDefault="00400BDC">
            <w:pPr>
              <w:pStyle w:val="TAL"/>
              <w:rPr>
                <w:b/>
                <w:i/>
                <w:szCs w:val="22"/>
                <w:lang w:eastAsia="sv-SE"/>
              </w:rPr>
            </w:pPr>
            <w:r>
              <w:rPr>
                <w:b/>
                <w:i/>
                <w:szCs w:val="22"/>
                <w:lang w:eastAsia="sv-SE"/>
              </w:rPr>
              <w:t>numberOfBitsForRV-DCI-1-2</w:t>
            </w:r>
          </w:p>
          <w:p w14:paraId="57012B27" w14:textId="77777777" w:rsidR="00400BDC" w:rsidRDefault="00400BDC">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400BDC" w14:paraId="497E82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90A4A1A" w14:textId="77777777" w:rsidR="00400BDC" w:rsidRDefault="00400BDC">
            <w:pPr>
              <w:pStyle w:val="TAL"/>
              <w:rPr>
                <w:szCs w:val="22"/>
                <w:lang w:eastAsia="sv-SE"/>
              </w:rPr>
            </w:pPr>
            <w:proofErr w:type="spellStart"/>
            <w:r>
              <w:rPr>
                <w:b/>
                <w:i/>
                <w:szCs w:val="22"/>
                <w:lang w:eastAsia="sv-SE"/>
              </w:rPr>
              <w:t>pdsch-AggregationFactor</w:t>
            </w:r>
            <w:proofErr w:type="spellEnd"/>
          </w:p>
          <w:p w14:paraId="1AC9C45A" w14:textId="77777777" w:rsidR="00400BDC" w:rsidRDefault="00400BDC">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400BDC" w14:paraId="65CB633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56A88E5" w14:textId="77777777" w:rsidR="00400BDC" w:rsidRDefault="00400BDC">
            <w:pPr>
              <w:pStyle w:val="TAL"/>
              <w:rPr>
                <w:b/>
                <w:i/>
                <w:szCs w:val="22"/>
                <w:lang w:eastAsia="sv-SE"/>
              </w:rPr>
            </w:pPr>
            <w:r>
              <w:rPr>
                <w:b/>
                <w:i/>
                <w:szCs w:val="22"/>
                <w:lang w:eastAsia="sv-SE"/>
              </w:rPr>
              <w:t>pdsch-HARQ-ACK-EnhType3DCI-1-2</w:t>
            </w:r>
          </w:p>
          <w:p w14:paraId="331272D0" w14:textId="77777777" w:rsidR="00400BDC" w:rsidRDefault="00400BDC">
            <w:pPr>
              <w:pStyle w:val="TAL"/>
              <w:rPr>
                <w:b/>
                <w:i/>
                <w:szCs w:val="22"/>
                <w:lang w:eastAsia="sv-SE"/>
              </w:rPr>
            </w:pPr>
            <w:r>
              <w:rPr>
                <w:szCs w:val="22"/>
                <w:lang w:eastAsia="sv-SE"/>
              </w:rPr>
              <w:t>When configured, enhanced Type 3 HARQ-ACK codebook triggering by DCI format 1_2 is enabled.</w:t>
            </w:r>
          </w:p>
        </w:tc>
      </w:tr>
      <w:tr w:rsidR="00400BDC" w14:paraId="4E7CCF8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6A9092B" w14:textId="77777777" w:rsidR="00400BDC" w:rsidRDefault="00400BDC">
            <w:pPr>
              <w:pStyle w:val="TAL"/>
              <w:rPr>
                <w:b/>
                <w:i/>
                <w:szCs w:val="22"/>
                <w:lang w:eastAsia="sv-SE"/>
              </w:rPr>
            </w:pPr>
            <w:r>
              <w:rPr>
                <w:b/>
                <w:i/>
                <w:szCs w:val="22"/>
                <w:lang w:eastAsia="sv-SE"/>
              </w:rPr>
              <w:t>pdsch-HARQ-ACK-EnhType3DCI-Field-1-2</w:t>
            </w:r>
          </w:p>
          <w:p w14:paraId="5DD1A391" w14:textId="77777777" w:rsidR="00400BDC" w:rsidRDefault="00400BDC">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400BDC" w14:paraId="7D81402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53391A5" w14:textId="77777777" w:rsidR="00400BDC" w:rsidRDefault="00400BDC">
            <w:pPr>
              <w:pStyle w:val="TAL"/>
              <w:rPr>
                <w:b/>
                <w:i/>
                <w:szCs w:val="22"/>
                <w:lang w:eastAsia="sv-SE"/>
              </w:rPr>
            </w:pPr>
            <w:r>
              <w:rPr>
                <w:b/>
                <w:i/>
                <w:szCs w:val="22"/>
                <w:lang w:eastAsia="sv-SE"/>
              </w:rPr>
              <w:t>pdsch-HARQ-ACK-OneShotFeedbackDCI-1-2</w:t>
            </w:r>
          </w:p>
          <w:p w14:paraId="4667219C" w14:textId="77777777" w:rsidR="00400BDC" w:rsidRDefault="00400BDC">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400BDC" w14:paraId="1D55905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285FF63" w14:textId="77777777" w:rsidR="00400BDC" w:rsidRDefault="00400BDC">
            <w:pPr>
              <w:pStyle w:val="TAL"/>
              <w:rPr>
                <w:b/>
                <w:i/>
                <w:szCs w:val="22"/>
                <w:lang w:eastAsia="sv-SE"/>
              </w:rPr>
            </w:pPr>
            <w:r>
              <w:rPr>
                <w:b/>
                <w:i/>
                <w:szCs w:val="22"/>
                <w:lang w:eastAsia="sv-SE"/>
              </w:rPr>
              <w:t>pdsch-HARQ-ACK-RetxDCI-1-2</w:t>
            </w:r>
          </w:p>
          <w:p w14:paraId="49A36B3B" w14:textId="77777777" w:rsidR="00400BDC" w:rsidRDefault="00400BDC">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400BDC" w14:paraId="560FE47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68F7EF8" w14:textId="77777777" w:rsidR="00400BDC" w:rsidRDefault="00400BDC">
            <w:pPr>
              <w:pStyle w:val="TAL"/>
              <w:rPr>
                <w:szCs w:val="22"/>
                <w:lang w:eastAsia="sv-SE"/>
              </w:rPr>
            </w:pPr>
            <w:proofErr w:type="spellStart"/>
            <w:r>
              <w:rPr>
                <w:b/>
                <w:i/>
                <w:szCs w:val="22"/>
                <w:lang w:eastAsia="sv-SE"/>
              </w:rPr>
              <w:t>pdsch-TimeDomainAllocationList</w:t>
            </w:r>
            <w:proofErr w:type="spellEnd"/>
            <w:r>
              <w:rPr>
                <w:b/>
                <w:i/>
                <w:szCs w:val="22"/>
                <w:lang w:eastAsia="sv-SE"/>
              </w:rPr>
              <w:t xml:space="preserve">, pdsch-TimeDomainAllocationListDCI-1-2, </w:t>
            </w:r>
            <w:proofErr w:type="spellStart"/>
            <w:r>
              <w:rPr>
                <w:b/>
                <w:i/>
                <w:szCs w:val="22"/>
                <w:lang w:eastAsia="sv-SE"/>
              </w:rPr>
              <w:t>pdsch-TimeDomainAllocationListForMultiPDSCH</w:t>
            </w:r>
            <w:proofErr w:type="spellEnd"/>
          </w:p>
          <w:p w14:paraId="7A06EBB9" w14:textId="77777777" w:rsidR="00400BDC" w:rsidRDefault="00400BDC">
            <w:pPr>
              <w:pStyle w:val="TAL"/>
              <w:rPr>
                <w:szCs w:val="22"/>
                <w:lang w:eastAsia="sv-SE"/>
              </w:rPr>
            </w:pPr>
            <w:r>
              <w:rPr>
                <w:szCs w:val="22"/>
                <w:lang w:eastAsia="sv-SE"/>
              </w:rPr>
              <w:t>List of time-domain configurations for timing of DL assignment to DL data.</w:t>
            </w:r>
          </w:p>
          <w:p w14:paraId="768E0D51" w14:textId="77777777" w:rsidR="00400BDC" w:rsidRDefault="00400BDC">
            <w:pPr>
              <w:pStyle w:val="TAL"/>
              <w:rPr>
                <w:szCs w:val="22"/>
                <w:lang w:eastAsia="sv-SE"/>
              </w:rPr>
            </w:pPr>
            <w:r>
              <w:rPr>
                <w:szCs w:val="22"/>
                <w:lang w:eastAsia="sv-SE"/>
              </w:rPr>
              <w:t xml:space="preserve">The field </w:t>
            </w:r>
            <w:proofErr w:type="spellStart"/>
            <w:r>
              <w:rPr>
                <w:i/>
                <w:szCs w:val="22"/>
                <w:lang w:eastAsia="sv-SE"/>
              </w:rPr>
              <w:t>pdsch-TimeDomainAllocationList</w:t>
            </w:r>
            <w:proofErr w:type="spellEnd"/>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proofErr w:type="spellStart"/>
            <w:r>
              <w:rPr>
                <w:i/>
                <w:szCs w:val="22"/>
                <w:lang w:eastAsia="sv-SE"/>
              </w:rPr>
              <w:t>pdsch-TimeDomainAllocationListForMultiPDSCH</w:t>
            </w:r>
            <w:proofErr w:type="spellEnd"/>
            <w:r>
              <w:rPr>
                <w:szCs w:val="22"/>
                <w:lang w:eastAsia="sv-SE"/>
              </w:rPr>
              <w:t xml:space="preserve"> applies to DCI format 1_1.</w:t>
            </w:r>
          </w:p>
          <w:p w14:paraId="42A1D908" w14:textId="77777777" w:rsidR="00400BDC" w:rsidRDefault="00400BDC">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proofErr w:type="spellStart"/>
            <w:r>
              <w:rPr>
                <w:i/>
                <w:szCs w:val="22"/>
                <w:lang w:eastAsia="sv-SE"/>
              </w:rPr>
              <w:t>pdsch-TimeDomainAllocationList</w:t>
            </w:r>
            <w:proofErr w:type="spellEnd"/>
            <w:r>
              <w:rPr>
                <w:szCs w:val="22"/>
                <w:lang w:eastAsia="sv-SE"/>
              </w:rPr>
              <w:t xml:space="preserve"> (without suffix) in the same </w:t>
            </w:r>
            <w:r>
              <w:rPr>
                <w:i/>
                <w:iCs/>
                <w:szCs w:val="22"/>
                <w:lang w:eastAsia="sv-SE"/>
              </w:rPr>
              <w:t>PDSCH-Config</w:t>
            </w:r>
            <w:r>
              <w:rPr>
                <w:szCs w:val="22"/>
                <w:lang w:eastAsia="sv-SE"/>
              </w:rPr>
              <w:t>.</w:t>
            </w:r>
          </w:p>
        </w:tc>
      </w:tr>
      <w:tr w:rsidR="00400BDC" w14:paraId="680223A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ABBA967" w14:textId="77777777" w:rsidR="00400BDC" w:rsidRDefault="00400BDC">
            <w:pPr>
              <w:pStyle w:val="TAL"/>
              <w:rPr>
                <w:szCs w:val="22"/>
                <w:lang w:eastAsia="sv-SE"/>
              </w:rPr>
            </w:pPr>
            <w:proofErr w:type="spellStart"/>
            <w:r>
              <w:rPr>
                <w:b/>
                <w:i/>
                <w:szCs w:val="22"/>
                <w:lang w:eastAsia="sv-SE"/>
              </w:rPr>
              <w:t>prb-BundlingType</w:t>
            </w:r>
            <w:proofErr w:type="spellEnd"/>
            <w:r>
              <w:rPr>
                <w:b/>
                <w:i/>
                <w:szCs w:val="22"/>
                <w:lang w:eastAsia="sv-SE"/>
              </w:rPr>
              <w:t>,</w:t>
            </w:r>
            <w:r>
              <w:rPr>
                <w:lang w:eastAsia="sv-SE"/>
              </w:rPr>
              <w:t xml:space="preserve"> </w:t>
            </w:r>
            <w:r>
              <w:rPr>
                <w:b/>
                <w:i/>
                <w:szCs w:val="22"/>
                <w:lang w:eastAsia="sv-SE"/>
              </w:rPr>
              <w:t>prb-BundlingTypeDCI-1-2</w:t>
            </w:r>
          </w:p>
          <w:p w14:paraId="4C5EB2E7" w14:textId="77777777" w:rsidR="00400BDC" w:rsidRDefault="00400BDC">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setting depending on </w:t>
            </w:r>
            <w:proofErr w:type="spellStart"/>
            <w:r>
              <w:rPr>
                <w:i/>
                <w:szCs w:val="22"/>
                <w:lang w:eastAsia="sv-SE"/>
              </w:rPr>
              <w:t>vrb-ToPRB-Interleaver</w:t>
            </w:r>
            <w:proofErr w:type="spellEnd"/>
            <w:r>
              <w:rPr>
                <w:szCs w:val="22"/>
                <w:lang w:eastAsia="sv-SE"/>
              </w:rPr>
              <w:t xml:space="preserve"> and </w:t>
            </w:r>
            <w:proofErr w:type="spellStart"/>
            <w:r>
              <w:rPr>
                <w:i/>
                <w:szCs w:val="22"/>
                <w:lang w:eastAsia="sv-SE"/>
              </w:rPr>
              <w:t>rbg</w:t>
            </w:r>
            <w:proofErr w:type="spellEnd"/>
            <w:r>
              <w:rPr>
                <w:i/>
                <w:szCs w:val="22"/>
                <w:lang w:eastAsia="sv-SE"/>
              </w:rPr>
              <w:t>-Size</w:t>
            </w:r>
            <w:r>
              <w:rPr>
                <w:szCs w:val="22"/>
                <w:lang w:eastAsia="sv-SE"/>
              </w:rPr>
              <w:t xml:space="preserve"> settings are described in TS 38.214 [19], clause 5.1.2.3. If a </w:t>
            </w:r>
            <w:proofErr w:type="spellStart"/>
            <w:proofErr w:type="gramStart"/>
            <w:r>
              <w:rPr>
                <w:i/>
                <w:szCs w:val="22"/>
                <w:lang w:eastAsia="sv-SE"/>
              </w:rPr>
              <w:t>bundleSize</w:t>
            </w:r>
            <w:proofErr w:type="spellEnd"/>
            <w:r>
              <w:rPr>
                <w:i/>
                <w:szCs w:val="22"/>
                <w:lang w:eastAsia="sv-SE"/>
              </w:rPr>
              <w:t>(</w:t>
            </w:r>
            <w:proofErr w:type="gramEnd"/>
            <w:r>
              <w:rPr>
                <w:i/>
                <w:szCs w:val="22"/>
                <w:lang w:eastAsia="sv-SE"/>
              </w:rPr>
              <w:t>Set)</w:t>
            </w:r>
            <w:r>
              <w:rPr>
                <w:szCs w:val="22"/>
                <w:lang w:eastAsia="sv-SE"/>
              </w:rPr>
              <w:t xml:space="preserve"> value is absent, the UE applies the value </w:t>
            </w:r>
            <w:r>
              <w:rPr>
                <w:i/>
                <w:szCs w:val="22"/>
                <w:lang w:eastAsia="sv-SE"/>
              </w:rPr>
              <w:t>n2</w:t>
            </w:r>
            <w:r>
              <w:rPr>
                <w:szCs w:val="22"/>
                <w:lang w:eastAsia="sv-SE"/>
              </w:rPr>
              <w:t xml:space="preserve">. The field </w:t>
            </w:r>
            <w:proofErr w:type="spellStart"/>
            <w:r>
              <w:rPr>
                <w:i/>
                <w:szCs w:val="22"/>
                <w:lang w:eastAsia="sv-SE"/>
              </w:rPr>
              <w:t>prb-BundlingType</w:t>
            </w:r>
            <w:proofErr w:type="spellEnd"/>
            <w:r>
              <w:rPr>
                <w:i/>
                <w:szCs w:val="22"/>
                <w:lang w:eastAsia="sv-SE"/>
              </w:rPr>
              <w:t xml:space="preserv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400BDC" w14:paraId="45F14975"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51DBDEB" w14:textId="77777777" w:rsidR="00400BDC" w:rsidRDefault="00400BDC">
            <w:pPr>
              <w:pStyle w:val="TAL"/>
              <w:rPr>
                <w:rFonts w:eastAsia="MS Mincho"/>
                <w:szCs w:val="22"/>
                <w:lang w:eastAsia="sv-SE"/>
              </w:rPr>
            </w:pPr>
            <w:r>
              <w:rPr>
                <w:b/>
                <w:i/>
                <w:szCs w:val="22"/>
                <w:lang w:eastAsia="sv-SE"/>
              </w:rPr>
              <w:lastRenderedPageBreak/>
              <w:t>priorityIndicatorDCI-1-1, priorityIndicatorDCI-1-2, priorityIndicatorDCI-4-2</w:t>
            </w:r>
          </w:p>
          <w:p w14:paraId="510B9F76" w14:textId="77777777" w:rsidR="00400BDC" w:rsidRDefault="00400BDC">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400BDC" w14:paraId="3646B80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49BF44E" w14:textId="77777777" w:rsidR="00400BDC" w:rsidRDefault="00400BDC">
            <w:pPr>
              <w:pStyle w:val="TAL"/>
              <w:rPr>
                <w:b/>
                <w:i/>
                <w:szCs w:val="22"/>
                <w:lang w:eastAsia="sv-SE"/>
              </w:rPr>
            </w:pPr>
            <w:r>
              <w:rPr>
                <w:b/>
                <w:i/>
                <w:szCs w:val="22"/>
                <w:lang w:eastAsia="sv-SE"/>
              </w:rPr>
              <w:t>pucch-sSCellDynDCI-1-2</w:t>
            </w:r>
          </w:p>
          <w:p w14:paraId="7DF83644" w14:textId="77777777" w:rsidR="00400BDC" w:rsidRDefault="00400BDC">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400BDC" w14:paraId="1F5A9AF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20FB38C" w14:textId="77777777" w:rsidR="00400BDC" w:rsidRDefault="00400BDC">
            <w:pPr>
              <w:pStyle w:val="TAL"/>
              <w:rPr>
                <w:b/>
                <w:i/>
                <w:szCs w:val="22"/>
                <w:lang w:eastAsia="sv-SE"/>
              </w:rPr>
            </w:pPr>
            <w:r>
              <w:rPr>
                <w:b/>
                <w:i/>
                <w:szCs w:val="22"/>
                <w:lang w:eastAsia="sv-SE"/>
              </w:rPr>
              <w:t>p-ZP-CSI-RS-</w:t>
            </w:r>
            <w:proofErr w:type="spellStart"/>
            <w:r>
              <w:rPr>
                <w:b/>
                <w:i/>
                <w:szCs w:val="22"/>
                <w:lang w:eastAsia="sv-SE"/>
              </w:rPr>
              <w:t>ResourceSet</w:t>
            </w:r>
            <w:proofErr w:type="spellEnd"/>
          </w:p>
          <w:p w14:paraId="3F67E01F" w14:textId="77777777" w:rsidR="00400BDC" w:rsidRDefault="00400BDC">
            <w:pPr>
              <w:pStyle w:val="TAL"/>
              <w:rPr>
                <w:szCs w:val="22"/>
                <w:lang w:eastAsia="sv-SE"/>
              </w:rPr>
            </w:pPr>
            <w:r>
              <w:rPr>
                <w:szCs w:val="22"/>
                <w:lang w:eastAsia="sv-SE"/>
              </w:rPr>
              <w:t xml:space="preserve">A set of periodically occurring ZP-CSI-RS-Resources (the actual resources are defined in the </w:t>
            </w:r>
            <w:proofErr w:type="spellStart"/>
            <w:r>
              <w:rPr>
                <w:szCs w:val="22"/>
                <w:lang w:eastAsia="sv-SE"/>
              </w:rPr>
              <w:t>zp</w:t>
            </w:r>
            <w:proofErr w:type="spellEnd"/>
            <w:r>
              <w:rPr>
                <w:szCs w:val="22"/>
                <w:lang w:eastAsia="sv-SE"/>
              </w:rPr>
              <w:t>-CSI-RS-</w:t>
            </w:r>
            <w:proofErr w:type="spellStart"/>
            <w:r>
              <w:rPr>
                <w:szCs w:val="22"/>
                <w:lang w:eastAsia="sv-SE"/>
              </w:rPr>
              <w:t>ResourceToAddModList</w:t>
            </w:r>
            <w:proofErr w:type="spellEnd"/>
            <w:r>
              <w:rPr>
                <w:szCs w:val="22"/>
                <w:lang w:eastAsia="sv-SE"/>
              </w:rPr>
              <w:t>). The network uses the ZP-CSI-RS-</w:t>
            </w:r>
            <w:proofErr w:type="spellStart"/>
            <w:r>
              <w:rPr>
                <w:szCs w:val="22"/>
                <w:lang w:eastAsia="sv-SE"/>
              </w:rPr>
              <w:t>ResourceSetId</w:t>
            </w:r>
            <w:proofErr w:type="spellEnd"/>
            <w:r>
              <w:rPr>
                <w:szCs w:val="22"/>
                <w:lang w:eastAsia="sv-SE"/>
              </w:rPr>
              <w:t>=0 for this set.</w:t>
            </w:r>
          </w:p>
          <w:p w14:paraId="0F0DCC13" w14:textId="77777777" w:rsidR="00400BDC" w:rsidRDefault="00400BDC">
            <w:pPr>
              <w:pStyle w:val="TAL"/>
              <w:rPr>
                <w:b/>
                <w:i/>
                <w:szCs w:val="22"/>
                <w:lang w:eastAsia="sv-SE"/>
              </w:rPr>
            </w:pPr>
            <w:r>
              <w:rPr>
                <w:szCs w:val="22"/>
                <w:lang w:eastAsia="sv-SE"/>
              </w:rPr>
              <w:t xml:space="preserve">If </w:t>
            </w:r>
            <w:r>
              <w:rPr>
                <w:i/>
                <w:szCs w:val="22"/>
                <w:lang w:eastAsia="sv-SE"/>
              </w:rPr>
              <w:t>p-ZP-CSI-RS-</w:t>
            </w:r>
            <w:proofErr w:type="spellStart"/>
            <w:r>
              <w:rPr>
                <w:i/>
                <w:szCs w:val="22"/>
                <w:lang w:eastAsia="sv-SE"/>
              </w:rPr>
              <w:t>ResourceSet</w:t>
            </w:r>
            <w:proofErr w:type="spellEnd"/>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 it is subject to UE capability whether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w:t>
            </w:r>
            <w:proofErr w:type="spellStart"/>
            <w:r>
              <w:rPr>
                <w:i/>
                <w:szCs w:val="22"/>
                <w:lang w:eastAsia="sv-SE"/>
              </w:rPr>
              <w:t>ResourceSet</w:t>
            </w:r>
            <w:proofErr w:type="spellEnd"/>
            <w:r>
              <w:rPr>
                <w:szCs w:val="22"/>
                <w:lang w:eastAsia="sv-SE"/>
              </w:rPr>
              <w:t xml:space="preserve"> configured in </w:t>
            </w:r>
            <w:r>
              <w:rPr>
                <w:i/>
                <w:szCs w:val="22"/>
                <w:lang w:eastAsia="sv-SE"/>
              </w:rPr>
              <w:t>PDSCH-Config</w:t>
            </w:r>
            <w:r>
              <w:rPr>
                <w:szCs w:val="22"/>
                <w:lang w:eastAsia="sv-SE"/>
              </w:rPr>
              <w:t xml:space="preserve"> for the </w:t>
            </w:r>
            <w:proofErr w:type="spellStart"/>
            <w:r>
              <w:rPr>
                <w:szCs w:val="22"/>
                <w:lang w:eastAsia="sv-SE"/>
              </w:rPr>
              <w:t>assoicated</w:t>
            </w:r>
            <w:proofErr w:type="spellEnd"/>
            <w:r>
              <w:rPr>
                <w:szCs w:val="22"/>
                <w:lang w:eastAsia="sv-SE"/>
              </w:rPr>
              <w:t xml:space="preserve"> BWP.</w:t>
            </w:r>
          </w:p>
        </w:tc>
      </w:tr>
      <w:tr w:rsidR="00400BDC" w14:paraId="4C15395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71F7DA0F" w14:textId="77777777" w:rsidR="00400BDC" w:rsidRDefault="00400BDC">
            <w:pPr>
              <w:pStyle w:val="TAL"/>
              <w:rPr>
                <w:szCs w:val="22"/>
                <w:lang w:eastAsia="sv-SE"/>
              </w:rPr>
            </w:pPr>
            <w:r>
              <w:rPr>
                <w:b/>
                <w:i/>
                <w:szCs w:val="22"/>
                <w:lang w:eastAsia="sv-SE"/>
              </w:rPr>
              <w:t>rateMatchPatternGroup1, rateMatchPatternGroup1DCI-1-2</w:t>
            </w:r>
          </w:p>
          <w:p w14:paraId="4C75539B" w14:textId="77777777" w:rsidR="00400BDC" w:rsidRDefault="00400BDC">
            <w:pPr>
              <w:pStyle w:val="TAL"/>
              <w:rPr>
                <w:szCs w:val="22"/>
                <w:lang w:eastAsia="sv-SE"/>
              </w:rPr>
            </w:pPr>
            <w:r>
              <w:rPr>
                <w:szCs w:val="22"/>
                <w:lang w:eastAsia="sv-SE"/>
              </w:rPr>
              <w:t xml:space="preserve">The IDs of a first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21F78E7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545F594" w14:textId="77777777" w:rsidR="00400BDC" w:rsidRDefault="00400BDC">
            <w:pPr>
              <w:pStyle w:val="TAL"/>
              <w:rPr>
                <w:szCs w:val="22"/>
                <w:lang w:eastAsia="sv-SE"/>
              </w:rPr>
            </w:pPr>
            <w:r>
              <w:rPr>
                <w:b/>
                <w:i/>
                <w:szCs w:val="22"/>
                <w:lang w:eastAsia="sv-SE"/>
              </w:rPr>
              <w:t>rateMatchPatternGroup2, rateMatchPatternGroup2DCI-1-2</w:t>
            </w:r>
          </w:p>
          <w:p w14:paraId="47EB1E55" w14:textId="77777777" w:rsidR="00400BDC" w:rsidRDefault="00400BDC">
            <w:pPr>
              <w:pStyle w:val="TAL"/>
              <w:rPr>
                <w:szCs w:val="22"/>
                <w:lang w:eastAsia="sv-SE"/>
              </w:rPr>
            </w:pPr>
            <w:r>
              <w:rPr>
                <w:szCs w:val="22"/>
                <w:lang w:eastAsia="sv-SE"/>
              </w:rPr>
              <w:t xml:space="preserve">The IDs of a second group of </w:t>
            </w:r>
            <w:proofErr w:type="spellStart"/>
            <w:r>
              <w:rPr>
                <w:i/>
                <w:szCs w:val="22"/>
                <w:lang w:eastAsia="sv-SE"/>
              </w:rPr>
              <w:t>RateMatchPatterns</w:t>
            </w:r>
            <w:proofErr w:type="spellEnd"/>
            <w:r>
              <w:rPr>
                <w:szCs w:val="22"/>
                <w:lang w:eastAsia="sv-SE"/>
              </w:rPr>
              <w:t xml:space="preserve"> defined in </w:t>
            </w:r>
            <w:r>
              <w:rPr>
                <w:i/>
                <w:lang w:eastAsia="sv-SE"/>
              </w:rPr>
              <w:t>PDSCH-Config</w:t>
            </w:r>
            <w:r>
              <w:rPr>
                <w:szCs w:val="22"/>
                <w:lang w:eastAsia="sv-SE"/>
              </w:rPr>
              <w:t>-&gt;</w:t>
            </w:r>
            <w:proofErr w:type="spellStart"/>
            <w:r>
              <w:rPr>
                <w:i/>
                <w:szCs w:val="22"/>
                <w:lang w:eastAsia="sv-SE"/>
              </w:rPr>
              <w:t>rateMatchPatternToAddModList</w:t>
            </w:r>
            <w:proofErr w:type="spellEnd"/>
            <w:r>
              <w:rPr>
                <w:szCs w:val="22"/>
                <w:lang w:eastAsia="sv-SE"/>
              </w:rPr>
              <w:t xml:space="preserve"> (BWP level) or in </w:t>
            </w:r>
            <w:proofErr w:type="spellStart"/>
            <w:r>
              <w:rPr>
                <w:i/>
                <w:szCs w:val="22"/>
                <w:lang w:eastAsia="sv-SE"/>
              </w:rPr>
              <w:t>ServingCellConfig</w:t>
            </w:r>
            <w:proofErr w:type="spellEnd"/>
            <w:r>
              <w:rPr>
                <w:szCs w:val="22"/>
                <w:lang w:eastAsia="sv-SE"/>
              </w:rPr>
              <w:t xml:space="preserve"> -&gt;</w:t>
            </w:r>
            <w:proofErr w:type="spellStart"/>
            <w:r>
              <w:rPr>
                <w:i/>
                <w:szCs w:val="22"/>
                <w:lang w:eastAsia="sv-SE"/>
              </w:rPr>
              <w:t>rateMatchPatternToAddModLis</w:t>
            </w:r>
            <w:r>
              <w:rPr>
                <w:szCs w:val="22"/>
                <w:lang w:eastAsia="sv-SE"/>
              </w:rPr>
              <w:t>t</w:t>
            </w:r>
            <w:proofErr w:type="spellEnd"/>
            <w:r>
              <w:rPr>
                <w:szCs w:val="22"/>
                <w:lang w:eastAsia="sv-SE"/>
              </w:rPr>
              <w:t xml:space="preserve">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400BDC" w14:paraId="52C0AB4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121B1DE" w14:textId="77777777" w:rsidR="00400BDC" w:rsidRDefault="00400BDC">
            <w:pPr>
              <w:pStyle w:val="TAL"/>
              <w:rPr>
                <w:szCs w:val="22"/>
                <w:lang w:eastAsia="sv-SE"/>
              </w:rPr>
            </w:pPr>
            <w:proofErr w:type="spellStart"/>
            <w:r>
              <w:rPr>
                <w:b/>
                <w:i/>
                <w:szCs w:val="22"/>
                <w:lang w:eastAsia="sv-SE"/>
              </w:rPr>
              <w:t>rateMatchPatternToAddModList</w:t>
            </w:r>
            <w:proofErr w:type="spellEnd"/>
          </w:p>
          <w:p w14:paraId="74B1596D" w14:textId="77777777" w:rsidR="00400BDC" w:rsidRDefault="00400BDC">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proofErr w:type="spellStart"/>
            <w:r>
              <w:rPr>
                <w:i/>
              </w:rPr>
              <w:t>RateMatchPattern</w:t>
            </w:r>
            <w:proofErr w:type="spellEnd"/>
            <w:r>
              <w:t xml:space="preserve"> with the same </w:t>
            </w:r>
            <w:proofErr w:type="spellStart"/>
            <w:r>
              <w:rPr>
                <w:i/>
              </w:rPr>
              <w:t>RateMatchPatternId</w:t>
            </w:r>
            <w:proofErr w:type="spellEnd"/>
            <w:r>
              <w:t xml:space="preserve"> is configured in both MBS CFR and its associated BWP, the entire </w:t>
            </w:r>
            <w:proofErr w:type="spellStart"/>
            <w:r>
              <w:rPr>
                <w:i/>
              </w:rPr>
              <w:t>RateMatchPattern</w:t>
            </w:r>
            <w:proofErr w:type="spellEnd"/>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400BDC" w14:paraId="5E6804B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4768B72" w14:textId="77777777" w:rsidR="00400BDC" w:rsidRDefault="00400BDC">
            <w:pPr>
              <w:pStyle w:val="TAL"/>
              <w:rPr>
                <w:szCs w:val="22"/>
                <w:lang w:eastAsia="sv-SE"/>
              </w:rPr>
            </w:pPr>
            <w:proofErr w:type="spellStart"/>
            <w:r>
              <w:rPr>
                <w:b/>
                <w:i/>
                <w:szCs w:val="22"/>
                <w:lang w:eastAsia="sv-SE"/>
              </w:rPr>
              <w:t>rbg</w:t>
            </w:r>
            <w:proofErr w:type="spellEnd"/>
            <w:r>
              <w:rPr>
                <w:b/>
                <w:i/>
                <w:szCs w:val="22"/>
                <w:lang w:eastAsia="sv-SE"/>
              </w:rPr>
              <w:t>-Size</w:t>
            </w:r>
          </w:p>
          <w:p w14:paraId="12D05C0C" w14:textId="77777777" w:rsidR="00400BDC" w:rsidRDefault="00400BDC">
            <w:pPr>
              <w:pStyle w:val="TAL"/>
              <w:rPr>
                <w:szCs w:val="22"/>
                <w:lang w:eastAsia="sv-SE"/>
              </w:rPr>
            </w:pPr>
            <w:r>
              <w:rPr>
                <w:szCs w:val="22"/>
                <w:lang w:eastAsia="sv-SE"/>
              </w:rPr>
              <w:t xml:space="preserve">Selection between config 1 and config 2 for RBG size for PDSCH except PDSCH scheduled by DCI format 1_3. The UE ignores this field if </w:t>
            </w:r>
            <w:proofErr w:type="spellStart"/>
            <w:r>
              <w:rPr>
                <w:i/>
                <w:szCs w:val="22"/>
                <w:lang w:eastAsia="sv-SE"/>
              </w:rPr>
              <w:t>resourceAllocation</w:t>
            </w:r>
            <w:proofErr w:type="spellEnd"/>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400BDC" w14:paraId="0ECE0A1A"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789977A" w14:textId="77777777" w:rsidR="00400BDC" w:rsidRDefault="00400BDC">
            <w:pPr>
              <w:pStyle w:val="TAL"/>
              <w:rPr>
                <w:b/>
                <w:i/>
                <w:szCs w:val="22"/>
                <w:lang w:eastAsia="sv-SE"/>
              </w:rPr>
            </w:pPr>
            <w:r>
              <w:rPr>
                <w:b/>
                <w:i/>
                <w:szCs w:val="22"/>
                <w:lang w:eastAsia="sv-SE"/>
              </w:rPr>
              <w:t>referenceOfSLIVDCI-1-2</w:t>
            </w:r>
          </w:p>
          <w:p w14:paraId="54850999" w14:textId="77777777" w:rsidR="00400BDC" w:rsidRDefault="00400BDC">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400BDC" w14:paraId="00AE236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16640EB" w14:textId="77777777" w:rsidR="00400BDC" w:rsidRDefault="00400BDC">
            <w:pPr>
              <w:pStyle w:val="TAL"/>
              <w:rPr>
                <w:b/>
                <w:i/>
                <w:szCs w:val="22"/>
                <w:lang w:eastAsia="sv-SE"/>
              </w:rPr>
            </w:pPr>
            <w:proofErr w:type="spellStart"/>
            <w:r>
              <w:rPr>
                <w:b/>
                <w:i/>
                <w:szCs w:val="22"/>
                <w:lang w:eastAsia="sv-SE"/>
              </w:rPr>
              <w:t>repetitionSchemeConfig</w:t>
            </w:r>
            <w:proofErr w:type="spellEnd"/>
          </w:p>
          <w:p w14:paraId="1AD53710" w14:textId="77777777" w:rsidR="00400BDC" w:rsidRDefault="00400BDC">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proofErr w:type="spellStart"/>
            <w:r>
              <w:rPr>
                <w:i/>
                <w:lang w:eastAsia="sv-SE"/>
              </w:rPr>
              <w:t>sfnSchemePDSCH</w:t>
            </w:r>
            <w:proofErr w:type="spellEnd"/>
            <w:r>
              <w:rPr>
                <w:lang w:eastAsia="sv-SE"/>
              </w:rPr>
              <w:t xml:space="preserve"> in </w:t>
            </w:r>
            <w:r>
              <w:rPr>
                <w:i/>
                <w:lang w:eastAsia="sv-SE"/>
              </w:rPr>
              <w:t>MIMOParam-r17</w:t>
            </w:r>
            <w:r>
              <w:rPr>
                <w:lang w:eastAsia="sv-SE"/>
              </w:rPr>
              <w:t xml:space="preserve"> simultaneously in the same serving cell.</w:t>
            </w:r>
          </w:p>
        </w:tc>
      </w:tr>
      <w:tr w:rsidR="00400BDC" w14:paraId="24A2C58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91D26F" w14:textId="77777777" w:rsidR="00400BDC" w:rsidRDefault="00400BDC">
            <w:pPr>
              <w:pStyle w:val="TAL"/>
              <w:rPr>
                <w:szCs w:val="22"/>
                <w:lang w:eastAsia="sv-SE"/>
              </w:rPr>
            </w:pPr>
            <w:proofErr w:type="spellStart"/>
            <w:r>
              <w:rPr>
                <w:b/>
                <w:i/>
                <w:szCs w:val="22"/>
                <w:lang w:eastAsia="sv-SE"/>
              </w:rPr>
              <w:t>resourceAllocation</w:t>
            </w:r>
            <w:proofErr w:type="spellEnd"/>
            <w:r>
              <w:rPr>
                <w:b/>
                <w:i/>
                <w:szCs w:val="22"/>
                <w:lang w:eastAsia="sv-SE"/>
              </w:rPr>
              <w:t>, resourceAllocationDCI-1-2</w:t>
            </w:r>
          </w:p>
          <w:p w14:paraId="7C42AAE3" w14:textId="77777777" w:rsidR="00400BDC" w:rsidRDefault="00400BDC">
            <w:pPr>
              <w:pStyle w:val="TAL"/>
              <w:rPr>
                <w:szCs w:val="22"/>
                <w:lang w:eastAsia="sv-SE"/>
              </w:rPr>
            </w:pPr>
            <w:r>
              <w:rPr>
                <w:szCs w:val="22"/>
                <w:lang w:eastAsia="sv-SE"/>
              </w:rPr>
              <w:t xml:space="preserve">Configuration of resource allocation type 0 and resource allocation type 1 for non-fallback DCI (see TS 38.214 [19], clause 5.1.2.2). The field </w:t>
            </w:r>
            <w:proofErr w:type="spellStart"/>
            <w:r>
              <w:rPr>
                <w:i/>
                <w:szCs w:val="22"/>
                <w:lang w:eastAsia="sv-SE"/>
              </w:rPr>
              <w:t>resourceAllocation</w:t>
            </w:r>
            <w:proofErr w:type="spellEnd"/>
            <w:r>
              <w:rPr>
                <w:i/>
                <w:szCs w:val="22"/>
                <w:lang w:eastAsia="sv-SE"/>
              </w:rPr>
              <w:t xml:space="preserve">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400BDC" w14:paraId="3F860EBE"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37FD1D7" w14:textId="77777777" w:rsidR="00400BDC" w:rsidRDefault="00400BDC">
            <w:pPr>
              <w:pStyle w:val="TAL"/>
              <w:rPr>
                <w:b/>
                <w:i/>
                <w:szCs w:val="22"/>
                <w:lang w:eastAsia="sv-SE"/>
              </w:rPr>
            </w:pPr>
            <w:r>
              <w:rPr>
                <w:b/>
                <w:i/>
                <w:szCs w:val="22"/>
                <w:lang w:eastAsia="sv-SE"/>
              </w:rPr>
              <w:t>resourceAllocationType1GranularityDCI-1-2</w:t>
            </w:r>
          </w:p>
          <w:p w14:paraId="29A1CEC4" w14:textId="77777777" w:rsidR="00400BDC" w:rsidRDefault="00400BDC">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400BDC" w14:paraId="2C6BDE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F06B30" w14:textId="77777777" w:rsidR="00400BDC" w:rsidRDefault="00400BDC">
            <w:pPr>
              <w:pStyle w:val="TAL"/>
              <w:rPr>
                <w:b/>
                <w:i/>
                <w:szCs w:val="22"/>
                <w:lang w:eastAsia="sv-SE"/>
              </w:rPr>
            </w:pPr>
            <w:r>
              <w:rPr>
                <w:b/>
                <w:bCs/>
                <w:i/>
                <w:szCs w:val="22"/>
                <w:lang w:eastAsia="en-GB"/>
              </w:rPr>
              <w:t>sizeDCI</w:t>
            </w:r>
            <w:r>
              <w:rPr>
                <w:b/>
                <w:i/>
                <w:szCs w:val="22"/>
                <w:lang w:eastAsia="sv-SE"/>
              </w:rPr>
              <w:t>-4-2</w:t>
            </w:r>
          </w:p>
          <w:p w14:paraId="664CD3F2" w14:textId="77777777" w:rsidR="00400BDC" w:rsidRDefault="00400BDC">
            <w:pPr>
              <w:pStyle w:val="TAL"/>
              <w:rPr>
                <w:b/>
                <w:i/>
                <w:szCs w:val="22"/>
                <w:lang w:eastAsia="sv-SE"/>
              </w:rPr>
            </w:pPr>
            <w:r>
              <w:rPr>
                <w:bCs/>
                <w:iCs/>
                <w:szCs w:val="22"/>
              </w:rPr>
              <w:t>Indicates</w:t>
            </w:r>
            <w:r>
              <w:rPr>
                <w:szCs w:val="22"/>
                <w:lang w:eastAsia="sv-SE"/>
              </w:rPr>
              <w:t xml:space="preserve"> the size of DCI format 4-2 (see TS 38.213 [13], clause 10.1).</w:t>
            </w:r>
          </w:p>
        </w:tc>
      </w:tr>
      <w:tr w:rsidR="00400BDC" w14:paraId="74876FB3"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130A634" w14:textId="77777777" w:rsidR="00400BDC" w:rsidRDefault="00400BDC">
            <w:pPr>
              <w:pStyle w:val="TAL"/>
              <w:rPr>
                <w:szCs w:val="22"/>
                <w:lang w:eastAsia="sv-SE"/>
              </w:rPr>
            </w:pPr>
            <w:proofErr w:type="spellStart"/>
            <w:r>
              <w:rPr>
                <w:b/>
                <w:i/>
                <w:szCs w:val="22"/>
                <w:lang w:eastAsia="sv-SE"/>
              </w:rPr>
              <w:lastRenderedPageBreak/>
              <w:t>sp</w:t>
            </w:r>
            <w:proofErr w:type="spellEnd"/>
            <w:r>
              <w:rPr>
                <w:b/>
                <w:i/>
                <w:szCs w:val="22"/>
                <w:lang w:eastAsia="sv-SE"/>
              </w:rPr>
              <w:t>-ZP-CSI-RS-</w:t>
            </w:r>
            <w:proofErr w:type="spellStart"/>
            <w:r>
              <w:rPr>
                <w:b/>
                <w:i/>
                <w:szCs w:val="22"/>
                <w:lang w:eastAsia="sv-SE"/>
              </w:rPr>
              <w:t>ResourceSetsToAddModList</w:t>
            </w:r>
            <w:proofErr w:type="spellEnd"/>
          </w:p>
          <w:p w14:paraId="0264EA91" w14:textId="77777777" w:rsidR="00400BDC" w:rsidRDefault="00400BDC">
            <w:pPr>
              <w:pStyle w:val="TAL"/>
              <w:rPr>
                <w:b/>
                <w:i/>
                <w:szCs w:val="22"/>
                <w:lang w:eastAsia="sv-SE"/>
              </w:rPr>
            </w:pPr>
            <w:proofErr w:type="spellStart"/>
            <w:r>
              <w:rPr>
                <w:lang w:eastAsia="sv-SE"/>
              </w:rPr>
              <w:t>AddMod</w:t>
            </w:r>
            <w:proofErr w:type="spellEnd"/>
            <w:r>
              <w:rPr>
                <w:lang w:eastAsia="sv-SE"/>
              </w:rPr>
              <w:t xml:space="preserve">/Release lists for configuring semi-persistent zero-power CSI-RS resource sets. Each set contains a </w:t>
            </w:r>
            <w:r>
              <w:rPr>
                <w:i/>
                <w:iCs/>
                <w:lang w:eastAsia="sv-SE"/>
              </w:rPr>
              <w:t>ZP-CSI-RS-</w:t>
            </w:r>
            <w:proofErr w:type="spellStart"/>
            <w:r>
              <w:rPr>
                <w:i/>
                <w:iCs/>
                <w:lang w:eastAsia="sv-SE"/>
              </w:rPr>
              <w:t>ResourceSetId</w:t>
            </w:r>
            <w:proofErr w:type="spellEnd"/>
            <w:r>
              <w:rPr>
                <w:lang w:eastAsia="sv-SE"/>
              </w:rPr>
              <w:t xml:space="preserve"> and the IDs of one or more </w:t>
            </w:r>
            <w:r>
              <w:rPr>
                <w:i/>
                <w:iCs/>
                <w:lang w:eastAsia="sv-SE"/>
              </w:rPr>
              <w:t>ZP-CSI-RS-Resources</w:t>
            </w:r>
            <w:r>
              <w:rPr>
                <w:lang w:eastAsia="sv-SE"/>
              </w:rPr>
              <w:t xml:space="preserve"> (the actual resources are defined in the </w:t>
            </w:r>
            <w:proofErr w:type="spellStart"/>
            <w:r>
              <w:rPr>
                <w:i/>
                <w:iCs/>
                <w:lang w:eastAsia="sv-SE"/>
              </w:rPr>
              <w:t>zp</w:t>
            </w:r>
            <w:proofErr w:type="spellEnd"/>
            <w:r>
              <w:rPr>
                <w:i/>
                <w:iCs/>
                <w:lang w:eastAsia="sv-SE"/>
              </w:rPr>
              <w:t>-CSI-RS-</w:t>
            </w:r>
            <w:proofErr w:type="spellStart"/>
            <w:r>
              <w:rPr>
                <w:i/>
                <w:iCs/>
                <w:lang w:eastAsia="sv-SE"/>
              </w:rPr>
              <w:t>ResourceToAddModList</w:t>
            </w:r>
            <w:proofErr w:type="spellEnd"/>
            <w:r>
              <w:rPr>
                <w:lang w:eastAsia="sv-SE"/>
              </w:rPr>
              <w:t>) (see TS 38.214 [19], clause 5.1.4.2).</w:t>
            </w:r>
          </w:p>
        </w:tc>
      </w:tr>
      <w:tr w:rsidR="00400BDC" w14:paraId="20415B5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AD51A9F" w14:textId="77777777" w:rsidR="00400BDC" w:rsidRDefault="00400BDC">
            <w:pPr>
              <w:pStyle w:val="TAL"/>
              <w:rPr>
                <w:szCs w:val="22"/>
                <w:lang w:eastAsia="sv-SE"/>
              </w:rPr>
            </w:pPr>
            <w:proofErr w:type="spellStart"/>
            <w:r>
              <w:rPr>
                <w:b/>
                <w:i/>
                <w:szCs w:val="22"/>
                <w:lang w:eastAsia="sv-SE"/>
              </w:rPr>
              <w:t>tci-StatesToAddModList</w:t>
            </w:r>
            <w:proofErr w:type="spellEnd"/>
          </w:p>
          <w:p w14:paraId="2C6B023B" w14:textId="77777777" w:rsidR="00400BDC" w:rsidRDefault="00400BDC">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Pr>
                <w:i/>
                <w:iCs/>
                <w:szCs w:val="22"/>
                <w:lang w:eastAsia="sv-SE"/>
              </w:rPr>
              <w:t>unifiedTCI-StateType</w:t>
            </w:r>
            <w:proofErr w:type="spellEnd"/>
            <w:r>
              <w:rPr>
                <w:szCs w:val="22"/>
                <w:lang w:eastAsia="sv-SE"/>
              </w:rPr>
              <w:t xml:space="preserve"> is configured for the serving cell, no element in this list is configured.</w:t>
            </w:r>
          </w:p>
        </w:tc>
      </w:tr>
      <w:tr w:rsidR="00400BDC" w14:paraId="077648C8"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0658E9A7" w14:textId="77777777" w:rsidR="00400BDC" w:rsidRDefault="00400BDC">
            <w:pPr>
              <w:pStyle w:val="TAL"/>
              <w:rPr>
                <w:b/>
                <w:i/>
                <w:szCs w:val="22"/>
                <w:lang w:eastAsia="sv-SE"/>
              </w:rPr>
            </w:pPr>
            <w:proofErr w:type="spellStart"/>
            <w:r>
              <w:rPr>
                <w:b/>
                <w:i/>
                <w:szCs w:val="22"/>
                <w:lang w:eastAsia="sv-SE"/>
              </w:rPr>
              <w:t>unifiedTCI-StateRef</w:t>
            </w:r>
            <w:proofErr w:type="spellEnd"/>
          </w:p>
          <w:p w14:paraId="1C085A20" w14:textId="77777777" w:rsidR="00400BDC" w:rsidRDefault="00400BDC">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w:t>
            </w:r>
            <w:proofErr w:type="gramStart"/>
            <w:r>
              <w:rPr>
                <w:bCs/>
                <w:iCs/>
                <w:szCs w:val="22"/>
                <w:lang w:eastAsia="sv-SE"/>
              </w:rPr>
              <w:t>are</w:t>
            </w:r>
            <w:proofErr w:type="gramEnd"/>
            <w:r>
              <w:rPr>
                <w:bCs/>
                <w:iCs/>
                <w:szCs w:val="22"/>
                <w:lang w:eastAsia="sv-SE"/>
              </w:rPr>
              <w:t xml:space="preserve"> defined. When this field is present,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StateToAddModList</w:t>
            </w:r>
            <w:proofErr w:type="spellEnd"/>
            <w:r>
              <w:rPr>
                <w:bCs/>
                <w:iCs/>
                <w:szCs w:val="22"/>
                <w:lang w:eastAsia="sv-SE"/>
              </w:rPr>
              <w:t xml:space="preserve"> and </w:t>
            </w:r>
            <w:r>
              <w:rPr>
                <w:bCs/>
                <w:i/>
                <w:szCs w:val="22"/>
                <w:lang w:eastAsia="sv-SE"/>
              </w:rPr>
              <w:t>dl-</w:t>
            </w:r>
            <w:proofErr w:type="spellStart"/>
            <w:r>
              <w:rPr>
                <w:bCs/>
                <w:i/>
                <w:szCs w:val="22"/>
                <w:lang w:eastAsia="sv-SE"/>
              </w:rPr>
              <w:t>OrJointTCI</w:t>
            </w:r>
            <w:proofErr w:type="spellEnd"/>
            <w:r>
              <w:rPr>
                <w:bCs/>
                <w:i/>
                <w:szCs w:val="22"/>
                <w:lang w:eastAsia="sv-SE"/>
              </w:rPr>
              <w:t>-</w:t>
            </w:r>
            <w:proofErr w:type="spellStart"/>
            <w:r>
              <w:rPr>
                <w:bCs/>
                <w:i/>
                <w:szCs w:val="22"/>
                <w:lang w:eastAsia="sv-SE"/>
              </w:rPr>
              <w:t>StateToReleaseList</w:t>
            </w:r>
            <w:proofErr w:type="spellEnd"/>
            <w:r>
              <w:rPr>
                <w:bCs/>
                <w:iCs/>
                <w:szCs w:val="22"/>
                <w:lang w:eastAsia="sv-SE"/>
              </w:rPr>
              <w:t xml:space="preserve"> are not present.</w:t>
            </w:r>
            <w:r>
              <w:rPr>
                <w:rFonts w:cs="Arial"/>
                <w:szCs w:val="18"/>
                <w:lang w:eastAsia="sv-SE"/>
              </w:rPr>
              <w:t xml:space="preserve"> The value of </w:t>
            </w:r>
            <w:proofErr w:type="spellStart"/>
            <w:r>
              <w:rPr>
                <w:rFonts w:cs="Arial"/>
                <w:i/>
                <w:iCs/>
                <w:szCs w:val="18"/>
                <w:lang w:eastAsia="sv-SE"/>
              </w:rPr>
              <w:t>unifiedTCI-StateType</w:t>
            </w:r>
            <w:proofErr w:type="spellEnd"/>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proofErr w:type="spellStart"/>
            <w:r>
              <w:rPr>
                <w:rFonts w:cs="Arial"/>
                <w:i/>
                <w:iCs/>
                <w:szCs w:val="18"/>
                <w:lang w:eastAsia="sv-SE"/>
              </w:rPr>
              <w:t>unifiedTCI-StateRef</w:t>
            </w:r>
            <w:proofErr w:type="spellEnd"/>
            <w:r>
              <w:rPr>
                <w:rFonts w:cs="Arial"/>
                <w:i/>
                <w:iCs/>
                <w:szCs w:val="18"/>
                <w:lang w:eastAsia="sv-SE"/>
              </w:rPr>
              <w:t>.</w:t>
            </w:r>
          </w:p>
        </w:tc>
      </w:tr>
      <w:tr w:rsidR="00400BDC" w14:paraId="1479812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5FD2DB40" w14:textId="77777777" w:rsidR="00400BDC" w:rsidRDefault="00400BDC">
            <w:pPr>
              <w:pStyle w:val="TAL"/>
              <w:rPr>
                <w:szCs w:val="22"/>
                <w:lang w:eastAsia="sv-SE"/>
              </w:rPr>
            </w:pPr>
            <w:proofErr w:type="spellStart"/>
            <w:r>
              <w:rPr>
                <w:b/>
                <w:i/>
                <w:szCs w:val="22"/>
                <w:lang w:eastAsia="sv-SE"/>
              </w:rPr>
              <w:t>vrb-ToPRB-Interleaver</w:t>
            </w:r>
            <w:proofErr w:type="spellEnd"/>
            <w:r>
              <w:rPr>
                <w:b/>
                <w:i/>
                <w:szCs w:val="22"/>
                <w:lang w:eastAsia="sv-SE"/>
              </w:rPr>
              <w:t>, vrb-ToPRB-InterleaverDCI-1-2</w:t>
            </w:r>
          </w:p>
          <w:p w14:paraId="373201BD" w14:textId="77777777" w:rsidR="00400BDC" w:rsidRDefault="00400BDC">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400BDC" w14:paraId="1662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45DB388" w14:textId="77777777" w:rsidR="00400BDC" w:rsidRDefault="00400BDC">
            <w:pPr>
              <w:pStyle w:val="TAL"/>
              <w:rPr>
                <w:rFonts w:cs="Arial"/>
                <w:b/>
                <w:i/>
                <w:szCs w:val="18"/>
                <w:lang w:eastAsia="sv-SE"/>
              </w:rPr>
            </w:pPr>
            <w:proofErr w:type="spellStart"/>
            <w:r>
              <w:rPr>
                <w:b/>
                <w:i/>
                <w:szCs w:val="22"/>
                <w:lang w:eastAsia="sv-SE"/>
              </w:rPr>
              <w:t>xOverheadMulticast</w:t>
            </w:r>
            <w:proofErr w:type="spellEnd"/>
          </w:p>
          <w:p w14:paraId="69BD1882" w14:textId="77777777" w:rsidR="00400BDC" w:rsidRDefault="00400BDC">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400BDC" w14:paraId="7CEA2499"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E22AE3D" w14:textId="77777777" w:rsidR="00400BDC" w:rsidRDefault="00400BDC">
            <w:pPr>
              <w:pStyle w:val="TAL"/>
              <w:rPr>
                <w:szCs w:val="22"/>
                <w:lang w:eastAsia="sv-SE"/>
              </w:rPr>
            </w:pPr>
            <w:proofErr w:type="spellStart"/>
            <w:r>
              <w:rPr>
                <w:b/>
                <w:i/>
                <w:szCs w:val="22"/>
                <w:lang w:eastAsia="sv-SE"/>
              </w:rPr>
              <w:t>zp</w:t>
            </w:r>
            <w:proofErr w:type="spellEnd"/>
            <w:r>
              <w:rPr>
                <w:b/>
                <w:i/>
                <w:szCs w:val="22"/>
                <w:lang w:eastAsia="sv-SE"/>
              </w:rPr>
              <w:t>-CSI-RS-</w:t>
            </w:r>
            <w:proofErr w:type="spellStart"/>
            <w:r>
              <w:rPr>
                <w:b/>
                <w:i/>
                <w:szCs w:val="22"/>
                <w:lang w:eastAsia="sv-SE"/>
              </w:rPr>
              <w:t>ResourceToAddModList</w:t>
            </w:r>
            <w:proofErr w:type="spellEnd"/>
          </w:p>
          <w:p w14:paraId="23833DE4" w14:textId="77777777" w:rsidR="00400BDC" w:rsidRDefault="00400BDC">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3D8AFA71" w14:textId="77777777" w:rsidR="00400BDC" w:rsidRDefault="00400BDC" w:rsidP="00400BDC"/>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00BDC" w14:paraId="534FAF46"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17B69A71" w14:textId="77777777" w:rsidR="00400BDC" w:rsidRDefault="00400BDC">
            <w:pPr>
              <w:pStyle w:val="TAH"/>
              <w:rPr>
                <w:lang w:eastAsia="sv-SE"/>
              </w:rPr>
            </w:pPr>
            <w:r>
              <w:rPr>
                <w:i/>
                <w:lang w:eastAsia="sv-SE"/>
              </w:rPr>
              <w:t>PDSCH-Config</w:t>
            </w:r>
            <w:r>
              <w:rPr>
                <w:bCs/>
                <w:i/>
                <w:iCs/>
                <w:lang w:eastAsia="sv-SE"/>
              </w:rPr>
              <w:t>DCI-1-3</w:t>
            </w:r>
            <w:r>
              <w:rPr>
                <w:i/>
                <w:lang w:eastAsia="sv-SE"/>
              </w:rPr>
              <w:t xml:space="preserve"> </w:t>
            </w:r>
            <w:r>
              <w:rPr>
                <w:lang w:eastAsia="sv-SE"/>
              </w:rPr>
              <w:t>field descriptions</w:t>
            </w:r>
          </w:p>
        </w:tc>
      </w:tr>
      <w:tr w:rsidR="00400BDC" w14:paraId="76D5C0DA" w14:textId="77777777" w:rsidTr="00400BDC">
        <w:trPr>
          <w:ins w:id="35" w:author="Huawei, HiSilicon" w:date="2025-03-20T17:20:00Z"/>
        </w:trPr>
        <w:tc>
          <w:tcPr>
            <w:tcW w:w="14173" w:type="dxa"/>
            <w:tcBorders>
              <w:top w:val="single" w:sz="4" w:space="0" w:color="auto"/>
              <w:left w:val="single" w:sz="4" w:space="0" w:color="auto"/>
              <w:bottom w:val="single" w:sz="4" w:space="0" w:color="auto"/>
              <w:right w:val="single" w:sz="4" w:space="0" w:color="auto"/>
            </w:tcBorders>
          </w:tcPr>
          <w:p w14:paraId="4DECB667" w14:textId="4619E2C3" w:rsidR="00400BDC" w:rsidRDefault="00400BDC">
            <w:pPr>
              <w:pStyle w:val="TAL"/>
              <w:rPr>
                <w:ins w:id="36" w:author="Huawei, HiSilicon" w:date="2025-03-20T17:20:00Z"/>
                <w:b/>
                <w:bCs/>
                <w:i/>
                <w:iCs/>
                <w:lang w:eastAsia="sv-SE"/>
              </w:rPr>
            </w:pPr>
            <w:proofErr w:type="spellStart"/>
            <w:ins w:id="37" w:author="Huawei, HiSilicon" w:date="2025-03-20T17:20:00Z">
              <w:r w:rsidRPr="00400BDC">
                <w:rPr>
                  <w:b/>
                  <w:bCs/>
                  <w:i/>
                  <w:iCs/>
                  <w:lang w:eastAsia="sv-SE"/>
                </w:rPr>
                <w:t>enabledDefaultBeamFor</w:t>
              </w:r>
            </w:ins>
            <w:ins w:id="38" w:author="Huawei, HiSilicon" w:date="2025-04-09T12:46:00Z">
              <w:r w:rsidR="001671F8">
                <w:rPr>
                  <w:b/>
                  <w:bCs/>
                  <w:i/>
                  <w:iCs/>
                  <w:lang w:eastAsia="sv-SE"/>
                </w:rPr>
                <w:t>M</w:t>
              </w:r>
            </w:ins>
            <w:ins w:id="39" w:author="Huawei, HiSilicon" w:date="2025-03-20T17:20:00Z">
              <w:r w:rsidRPr="00400BDC">
                <w:rPr>
                  <w:b/>
                  <w:bCs/>
                  <w:i/>
                  <w:iCs/>
                  <w:lang w:eastAsia="sv-SE"/>
                </w:rPr>
                <w:t>ultiCellScheduling</w:t>
              </w:r>
              <w:proofErr w:type="spellEnd"/>
            </w:ins>
          </w:p>
          <w:p w14:paraId="120221C2" w14:textId="530A5741" w:rsidR="00400BDC" w:rsidRDefault="00400BDC">
            <w:pPr>
              <w:pStyle w:val="TAL"/>
              <w:rPr>
                <w:ins w:id="40" w:author="Huawei, HiSilicon" w:date="2025-03-20T17:20:00Z"/>
                <w:b/>
                <w:bCs/>
                <w:i/>
                <w:iCs/>
                <w:lang w:eastAsia="sv-SE"/>
              </w:rPr>
            </w:pPr>
            <w:ins w:id="41" w:author="Huawei, HiSilicon" w:date="2025-03-20T17:20:00Z">
              <w:r>
                <w:rPr>
                  <w:lang w:eastAsia="en-GB"/>
                </w:rPr>
                <w:t xml:space="preserve">This field indicates whether default beam selection for </w:t>
              </w:r>
            </w:ins>
            <w:ins w:id="42" w:author="Huawei, HiSilicon" w:date="2025-03-20T17:21:00Z">
              <w:r>
                <w:rPr>
                  <w:lang w:eastAsia="en-GB"/>
                </w:rPr>
                <w:t>DCI format 1_3</w:t>
              </w:r>
            </w:ins>
            <w:ins w:id="43" w:author="Huawei, HiSilicon" w:date="2025-03-20T17:20:00Z">
              <w:r>
                <w:rPr>
                  <w:lang w:eastAsia="en-GB"/>
                </w:rPr>
                <w:t xml:space="preserve"> scheduled PDSCH or aperiodic CSI-RS is enabled </w:t>
              </w:r>
            </w:ins>
            <w:ins w:id="44" w:author="Huawei, HiSilicon" w:date="2025-03-28T16:35:00Z">
              <w:r w:rsidR="00AE3900">
                <w:rPr>
                  <w:lang w:eastAsia="en-GB"/>
                </w:rPr>
                <w:t>(</w:t>
              </w:r>
            </w:ins>
            <w:ins w:id="45" w:author="Huawei, HiSilicon" w:date="2025-03-20T17:20:00Z">
              <w:r>
                <w:rPr>
                  <w:lang w:eastAsia="en-GB"/>
                </w:rPr>
                <w:t>see TS 38.214 [19]</w:t>
              </w:r>
            </w:ins>
            <w:ins w:id="46" w:author="Huawei, HiSilicon" w:date="2025-03-28T16:34:00Z">
              <w:r w:rsidR="00AE3900">
                <w:rPr>
                  <w:lang w:eastAsia="sv-SE"/>
                </w:rPr>
                <w:t>, clause 5.1.5</w:t>
              </w:r>
            </w:ins>
            <w:ins w:id="47" w:author="Huawei, HiSilicon" w:date="2025-03-28T16:35:00Z">
              <w:r w:rsidR="00AE3900">
                <w:rPr>
                  <w:lang w:eastAsia="sv-SE"/>
                </w:rPr>
                <w:t xml:space="preserve"> and clause 5.2.1.5)</w:t>
              </w:r>
            </w:ins>
            <w:ins w:id="48" w:author="Huawei, HiSilicon" w:date="2025-03-20T17:20:00Z">
              <w:r>
                <w:rPr>
                  <w:lang w:eastAsia="en-GB"/>
                </w:rPr>
                <w:t xml:space="preserve">. </w:t>
              </w:r>
            </w:ins>
          </w:p>
        </w:tc>
      </w:tr>
      <w:tr w:rsidR="00400BDC" w14:paraId="7B75729F"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3304028C" w14:textId="77777777" w:rsidR="00400BDC" w:rsidRDefault="00400BDC">
            <w:pPr>
              <w:pStyle w:val="TAL"/>
              <w:rPr>
                <w:b/>
                <w:bCs/>
                <w:i/>
                <w:iCs/>
                <w:lang w:eastAsia="sv-SE"/>
              </w:rPr>
            </w:pPr>
            <w:r>
              <w:rPr>
                <w:b/>
                <w:bCs/>
                <w:i/>
                <w:iCs/>
                <w:lang w:eastAsia="sv-SE"/>
              </w:rPr>
              <w:t>harq-ProcessNumberSizeDCI-1-3</w:t>
            </w:r>
          </w:p>
          <w:p w14:paraId="3BE280D6" w14:textId="77777777" w:rsidR="00400BDC" w:rsidRDefault="00400BDC">
            <w:pPr>
              <w:pStyle w:val="TAL"/>
              <w:rPr>
                <w:lang w:eastAsia="sv-SE"/>
              </w:rPr>
            </w:pPr>
            <w:r>
              <w:rPr>
                <w:lang w:eastAsia="sv-SE"/>
              </w:rPr>
              <w:t>Configure the number of bits for the field "HARQ process number" in DCI format 1_3 (see TS 38.212 [17], clause 7.3.1).</w:t>
            </w:r>
          </w:p>
        </w:tc>
      </w:tr>
      <w:tr w:rsidR="00400BDC" w14:paraId="59593092"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3BB38A4" w14:textId="77777777" w:rsidR="00400BDC" w:rsidRDefault="00400BDC">
            <w:pPr>
              <w:pStyle w:val="TAL"/>
              <w:rPr>
                <w:b/>
                <w:bCs/>
                <w:i/>
                <w:iCs/>
                <w:lang w:eastAsia="sv-SE"/>
              </w:rPr>
            </w:pPr>
            <w:r>
              <w:rPr>
                <w:b/>
                <w:bCs/>
                <w:i/>
                <w:iCs/>
                <w:lang w:eastAsia="sv-SE"/>
              </w:rPr>
              <w:t>numberOfBitsForRV-DCI-1-3</w:t>
            </w:r>
          </w:p>
          <w:p w14:paraId="2078E796" w14:textId="77777777" w:rsidR="00400BDC" w:rsidRDefault="00400BDC">
            <w:pPr>
              <w:pStyle w:val="TAL"/>
              <w:rPr>
                <w:lang w:eastAsia="sv-SE"/>
              </w:rPr>
            </w:pPr>
            <w:r>
              <w:rPr>
                <w:lang w:eastAsia="sv-SE"/>
              </w:rPr>
              <w:t>Configures the number of bits for "Redundancy version" in the DCI format 1_3 (see TS 38.212 [17], clause 7.3.1 and TS 38.214 [19], clause 5.1.2.1).</w:t>
            </w:r>
          </w:p>
        </w:tc>
      </w:tr>
      <w:tr w:rsidR="00400BDC" w14:paraId="73BB2850"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4DA92B07" w14:textId="77777777" w:rsidR="00400BDC" w:rsidRDefault="00400BDC">
            <w:pPr>
              <w:pStyle w:val="TAL"/>
              <w:rPr>
                <w:b/>
                <w:bCs/>
                <w:i/>
                <w:iCs/>
                <w:lang w:eastAsia="sv-SE"/>
              </w:rPr>
            </w:pPr>
            <w:r>
              <w:rPr>
                <w:b/>
                <w:bCs/>
                <w:i/>
                <w:iCs/>
                <w:lang w:eastAsia="sv-SE"/>
              </w:rPr>
              <w:t>rbg-SizeDCI-1-3</w:t>
            </w:r>
          </w:p>
          <w:p w14:paraId="6DE48B26" w14:textId="77777777" w:rsidR="00400BDC" w:rsidRDefault="00400BDC">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w:t>
            </w:r>
            <w:proofErr w:type="gramStart"/>
            <w:r>
              <w:rPr>
                <w:lang w:eastAsia="sv-SE"/>
              </w:rPr>
              <w:t>see</w:t>
            </w:r>
            <w:proofErr w:type="gramEnd"/>
            <w:r>
              <w:rPr>
                <w:lang w:eastAsia="sv-SE"/>
              </w:rPr>
              <w:t xml:space="preserve"> TS 38.214 [19], clause 5.1.2.2.1).</w:t>
            </w:r>
          </w:p>
        </w:tc>
      </w:tr>
      <w:tr w:rsidR="00400BDC" w14:paraId="4379B2F4"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6E067A79" w14:textId="77777777" w:rsidR="00400BDC" w:rsidRDefault="00400BDC">
            <w:pPr>
              <w:pStyle w:val="TAL"/>
              <w:rPr>
                <w:b/>
                <w:bCs/>
                <w:i/>
                <w:iCs/>
                <w:lang w:eastAsia="sv-SE"/>
              </w:rPr>
            </w:pPr>
            <w:r>
              <w:rPr>
                <w:b/>
                <w:bCs/>
                <w:i/>
                <w:iCs/>
                <w:lang w:eastAsia="sv-SE"/>
              </w:rPr>
              <w:t>resourceAllocationDCI-1-3</w:t>
            </w:r>
          </w:p>
          <w:p w14:paraId="09956614" w14:textId="77777777" w:rsidR="00400BDC" w:rsidRDefault="00400BDC">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400BDC" w14:paraId="2BE2CA01" w14:textId="77777777" w:rsidTr="00400BDC">
        <w:tc>
          <w:tcPr>
            <w:tcW w:w="14173" w:type="dxa"/>
            <w:tcBorders>
              <w:top w:val="single" w:sz="4" w:space="0" w:color="auto"/>
              <w:left w:val="single" w:sz="4" w:space="0" w:color="auto"/>
              <w:bottom w:val="single" w:sz="4" w:space="0" w:color="auto"/>
              <w:right w:val="single" w:sz="4" w:space="0" w:color="auto"/>
            </w:tcBorders>
            <w:hideMark/>
          </w:tcPr>
          <w:p w14:paraId="2ED3227E" w14:textId="77777777" w:rsidR="00400BDC" w:rsidRDefault="00400BDC">
            <w:pPr>
              <w:pStyle w:val="TAL"/>
              <w:rPr>
                <w:b/>
                <w:bCs/>
                <w:i/>
                <w:iCs/>
                <w:lang w:eastAsia="sv-SE"/>
              </w:rPr>
            </w:pPr>
            <w:r>
              <w:rPr>
                <w:b/>
                <w:bCs/>
                <w:i/>
                <w:iCs/>
                <w:lang w:eastAsia="sv-SE"/>
              </w:rPr>
              <w:t>resourceAllocationType1GranularityDCI-1-3</w:t>
            </w:r>
          </w:p>
          <w:p w14:paraId="74DF0C2B" w14:textId="77777777" w:rsidR="00400BDC" w:rsidRDefault="00400BDC">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66C4FEC" w14:textId="77777777" w:rsidR="00400BDC" w:rsidRDefault="00400BDC" w:rsidP="00400BDC">
      <w:pPr>
        <w:pStyle w:val="TAL"/>
        <w:rPr>
          <w:rFonts w:eastAsia="MS Mincho"/>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00BDC" w14:paraId="4F23553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7442D61D" w14:textId="77777777" w:rsidR="00400BDC" w:rsidRDefault="00400BDC">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31D1E61" w14:textId="77777777" w:rsidR="00400BDC" w:rsidRDefault="00400BDC">
            <w:pPr>
              <w:pStyle w:val="TAH"/>
              <w:rPr>
                <w:lang w:eastAsia="sv-SE"/>
              </w:rPr>
            </w:pPr>
            <w:r>
              <w:rPr>
                <w:lang w:eastAsia="sv-SE"/>
              </w:rPr>
              <w:t>Explanation</w:t>
            </w:r>
          </w:p>
        </w:tc>
      </w:tr>
      <w:tr w:rsidR="00400BDC" w14:paraId="34BC09D7" w14:textId="77777777" w:rsidTr="00400BDC">
        <w:tc>
          <w:tcPr>
            <w:tcW w:w="4027" w:type="dxa"/>
            <w:tcBorders>
              <w:top w:val="single" w:sz="4" w:space="0" w:color="auto"/>
              <w:left w:val="single" w:sz="4" w:space="0" w:color="auto"/>
              <w:bottom w:val="single" w:sz="4" w:space="0" w:color="auto"/>
              <w:right w:val="single" w:sz="4" w:space="0" w:color="auto"/>
            </w:tcBorders>
            <w:hideMark/>
          </w:tcPr>
          <w:p w14:paraId="198900FD" w14:textId="77777777" w:rsidR="00400BDC" w:rsidRDefault="00400BDC">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37F7B3DD" w14:textId="77777777" w:rsidR="00400BDC" w:rsidRDefault="00400BDC">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bookmarkEnd w:id="5"/>
      <w:bookmarkEnd w:id="6"/>
      <w:bookmarkEnd w:id="9"/>
    </w:tbl>
    <w:p w14:paraId="2CD24DCE" w14:textId="77777777" w:rsidR="00400BDC" w:rsidRDefault="00400BDC" w:rsidP="00400BDC"/>
    <w:sectPr w:rsidR="00400BDC"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39556" w14:textId="77777777" w:rsidR="00144C4C" w:rsidRDefault="00144C4C">
      <w:r>
        <w:separator/>
      </w:r>
    </w:p>
  </w:endnote>
  <w:endnote w:type="continuationSeparator" w:id="0">
    <w:p w14:paraId="5BF68786" w14:textId="77777777" w:rsidR="00144C4C" w:rsidRDefault="00144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726A0" w14:textId="77777777" w:rsidR="00144C4C" w:rsidRDefault="00144C4C">
      <w:r>
        <w:separator/>
      </w:r>
    </w:p>
  </w:footnote>
  <w:footnote w:type="continuationSeparator" w:id="0">
    <w:p w14:paraId="10CF6D5D" w14:textId="77777777" w:rsidR="00144C4C" w:rsidRDefault="00144C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54CD1"/>
    <w:multiLevelType w:val="hybridMultilevel"/>
    <w:tmpl w:val="711A87D8"/>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586"/>
    <w:rsid w:val="000A6394"/>
    <w:rsid w:val="000B7FED"/>
    <w:rsid w:val="000C038A"/>
    <w:rsid w:val="000C6598"/>
    <w:rsid w:val="000D44B3"/>
    <w:rsid w:val="00105492"/>
    <w:rsid w:val="00144C4C"/>
    <w:rsid w:val="00145D43"/>
    <w:rsid w:val="001671F8"/>
    <w:rsid w:val="00192C46"/>
    <w:rsid w:val="001A08B3"/>
    <w:rsid w:val="001A7B60"/>
    <w:rsid w:val="001B52F0"/>
    <w:rsid w:val="001B7A65"/>
    <w:rsid w:val="001C0812"/>
    <w:rsid w:val="001E41F3"/>
    <w:rsid w:val="0026004D"/>
    <w:rsid w:val="002640DD"/>
    <w:rsid w:val="00275D12"/>
    <w:rsid w:val="00284FEB"/>
    <w:rsid w:val="002860C4"/>
    <w:rsid w:val="002B5741"/>
    <w:rsid w:val="002E472E"/>
    <w:rsid w:val="00305409"/>
    <w:rsid w:val="00312119"/>
    <w:rsid w:val="00335CFF"/>
    <w:rsid w:val="00360796"/>
    <w:rsid w:val="003609EF"/>
    <w:rsid w:val="003612B4"/>
    <w:rsid w:val="0036231A"/>
    <w:rsid w:val="00374DD4"/>
    <w:rsid w:val="003C27D3"/>
    <w:rsid w:val="003E1A36"/>
    <w:rsid w:val="00400BDC"/>
    <w:rsid w:val="00410371"/>
    <w:rsid w:val="004242F1"/>
    <w:rsid w:val="00494AC8"/>
    <w:rsid w:val="004B75B7"/>
    <w:rsid w:val="004D7A21"/>
    <w:rsid w:val="004F5086"/>
    <w:rsid w:val="00502194"/>
    <w:rsid w:val="005141D9"/>
    <w:rsid w:val="0051580D"/>
    <w:rsid w:val="00547111"/>
    <w:rsid w:val="00580348"/>
    <w:rsid w:val="00592D74"/>
    <w:rsid w:val="005E2C44"/>
    <w:rsid w:val="00621188"/>
    <w:rsid w:val="006257ED"/>
    <w:rsid w:val="00653DE4"/>
    <w:rsid w:val="00665C47"/>
    <w:rsid w:val="006903E8"/>
    <w:rsid w:val="00695808"/>
    <w:rsid w:val="006B46FB"/>
    <w:rsid w:val="006D6616"/>
    <w:rsid w:val="006E21FB"/>
    <w:rsid w:val="006F409E"/>
    <w:rsid w:val="00726A4A"/>
    <w:rsid w:val="00733EA8"/>
    <w:rsid w:val="007776A8"/>
    <w:rsid w:val="00792342"/>
    <w:rsid w:val="007977A8"/>
    <w:rsid w:val="007B512A"/>
    <w:rsid w:val="007C2097"/>
    <w:rsid w:val="007D6A07"/>
    <w:rsid w:val="007E7C0C"/>
    <w:rsid w:val="007F7259"/>
    <w:rsid w:val="008040A8"/>
    <w:rsid w:val="00823DA1"/>
    <w:rsid w:val="008279FA"/>
    <w:rsid w:val="008626E7"/>
    <w:rsid w:val="00870EE7"/>
    <w:rsid w:val="008752E4"/>
    <w:rsid w:val="008863B9"/>
    <w:rsid w:val="008940B1"/>
    <w:rsid w:val="008A45A6"/>
    <w:rsid w:val="008D3CCC"/>
    <w:rsid w:val="008F1965"/>
    <w:rsid w:val="008F3789"/>
    <w:rsid w:val="008F686C"/>
    <w:rsid w:val="009148DE"/>
    <w:rsid w:val="009170D8"/>
    <w:rsid w:val="00936C29"/>
    <w:rsid w:val="00941E30"/>
    <w:rsid w:val="009777D9"/>
    <w:rsid w:val="00991B88"/>
    <w:rsid w:val="009A5753"/>
    <w:rsid w:val="009A579D"/>
    <w:rsid w:val="009E3297"/>
    <w:rsid w:val="009F1F02"/>
    <w:rsid w:val="009F734F"/>
    <w:rsid w:val="00A246B6"/>
    <w:rsid w:val="00A30F9D"/>
    <w:rsid w:val="00A47E70"/>
    <w:rsid w:val="00A50CF0"/>
    <w:rsid w:val="00A60572"/>
    <w:rsid w:val="00A7671C"/>
    <w:rsid w:val="00A9046B"/>
    <w:rsid w:val="00AA2CBC"/>
    <w:rsid w:val="00AC5820"/>
    <w:rsid w:val="00AD1CD8"/>
    <w:rsid w:val="00AE3900"/>
    <w:rsid w:val="00B22215"/>
    <w:rsid w:val="00B258BB"/>
    <w:rsid w:val="00B400EC"/>
    <w:rsid w:val="00B514DD"/>
    <w:rsid w:val="00B51550"/>
    <w:rsid w:val="00B64143"/>
    <w:rsid w:val="00B67B97"/>
    <w:rsid w:val="00B968C8"/>
    <w:rsid w:val="00BA3EC5"/>
    <w:rsid w:val="00BA51D9"/>
    <w:rsid w:val="00BB2A2E"/>
    <w:rsid w:val="00BB5DFC"/>
    <w:rsid w:val="00BD279D"/>
    <w:rsid w:val="00BD6BB8"/>
    <w:rsid w:val="00C21B27"/>
    <w:rsid w:val="00C66BA2"/>
    <w:rsid w:val="00C870F6"/>
    <w:rsid w:val="00C95985"/>
    <w:rsid w:val="00CC5026"/>
    <w:rsid w:val="00CC68D0"/>
    <w:rsid w:val="00D03F9A"/>
    <w:rsid w:val="00D06D51"/>
    <w:rsid w:val="00D24991"/>
    <w:rsid w:val="00D41F1C"/>
    <w:rsid w:val="00D50255"/>
    <w:rsid w:val="00D5342F"/>
    <w:rsid w:val="00D62083"/>
    <w:rsid w:val="00D66520"/>
    <w:rsid w:val="00D84AE9"/>
    <w:rsid w:val="00DB4D70"/>
    <w:rsid w:val="00DE34CF"/>
    <w:rsid w:val="00E13F3D"/>
    <w:rsid w:val="00E34898"/>
    <w:rsid w:val="00E42651"/>
    <w:rsid w:val="00E50C00"/>
    <w:rsid w:val="00E7183E"/>
    <w:rsid w:val="00E87E26"/>
    <w:rsid w:val="00EA5B8D"/>
    <w:rsid w:val="00EB09B7"/>
    <w:rsid w:val="00EE7D7C"/>
    <w:rsid w:val="00F2113D"/>
    <w:rsid w:val="00F23D7D"/>
    <w:rsid w:val="00F25D98"/>
    <w:rsid w:val="00F300FB"/>
    <w:rsid w:val="00F35088"/>
    <w:rsid w:val="00F51D2C"/>
    <w:rsid w:val="00F63CA0"/>
    <w:rsid w:val="00F75413"/>
    <w:rsid w:val="00FA5A1C"/>
    <w:rsid w:val="00FB3B67"/>
    <w:rsid w:val="00FB6386"/>
    <w:rsid w:val="00FD5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88"/>
    <w:pPr>
      <w:overflowPunct w:val="0"/>
      <w:autoSpaceDE w:val="0"/>
      <w:autoSpaceDN w:val="0"/>
      <w:adjustRightInd w:val="0"/>
      <w:spacing w:after="180"/>
    </w:pPr>
    <w:rPr>
      <w:rFonts w:ascii="Times New Roman" w:eastAsia="Times New Roman" w:hAnsi="Times New Roman"/>
      <w:lang w:val="en-GB" w:eastAsia="zh-CN"/>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textAlignment w:val="baseline"/>
    </w:pPr>
    <w:rPr>
      <w:lang w:eastAsia="ja-JP"/>
    </w:r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textAlignment w:val="baseline"/>
    </w:pPr>
    <w:rPr>
      <w:sz w:val="16"/>
      <w:lang w:eastAsia="ja-JP"/>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textAlignment w:val="baseline"/>
    </w:pPr>
    <w:rPr>
      <w:lang w:eastAsia="ja-JP"/>
    </w:r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textAlignment w:val="baseline"/>
    </w:pPr>
    <w:rPr>
      <w:lang w:eastAsia="ja-JP"/>
    </w:rPr>
  </w:style>
  <w:style w:type="paragraph" w:customStyle="1" w:styleId="FP">
    <w:name w:val="FP"/>
    <w:basedOn w:val="Normal"/>
    <w:qFormat/>
    <w:rsid w:val="008752E4"/>
    <w:pPr>
      <w:spacing w:after="0"/>
      <w:textAlignment w:val="baseline"/>
    </w:pPr>
    <w:rPr>
      <w:lang w:eastAsia="ja-JP"/>
    </w:r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textAlignment w:val="baseline"/>
    </w:pPr>
    <w:rPr>
      <w:noProof/>
      <w:lang w:eastAsia="ja-JP"/>
    </w:rPr>
  </w:style>
  <w:style w:type="paragraph" w:customStyle="1" w:styleId="TH">
    <w:name w:val="TH"/>
    <w:basedOn w:val="Normal"/>
    <w:link w:val="THChar"/>
    <w:qFormat/>
    <w:rsid w:val="008752E4"/>
    <w:pPr>
      <w:keepNext/>
      <w:keepLines/>
      <w:spacing w:before="60"/>
      <w:jc w:val="center"/>
      <w:textAlignment w:val="baseline"/>
    </w:pPr>
    <w:rPr>
      <w:rFonts w:ascii="Arial" w:hAnsi="Arial"/>
      <w:b/>
      <w:lang w:eastAsia="ja-JP"/>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textAlignment w:val="baseline"/>
    </w:pPr>
    <w:rPr>
      <w:rFonts w:ascii="Arial" w:hAnsi="Arial"/>
      <w:sz w:val="18"/>
      <w:lang w:eastAsia="ja-JP"/>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textAlignment w:val="baseline"/>
    </w:pPr>
    <w:rPr>
      <w:lang w:eastAsia="ja-JP"/>
    </w:r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pPr>
      <w:textAlignment w:val="baseline"/>
    </w:pPr>
    <w:rPr>
      <w:lang w:eastAsia="ja-JP"/>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textAlignment w:val="baseline"/>
    </w:pPr>
    <w:rPr>
      <w:lang w:eastAsia="ja-JP"/>
    </w:r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752E4"/>
    <w:pPr>
      <w:ind w:left="720"/>
      <w:contextualSpacing/>
      <w:textAlignment w:val="baseline"/>
    </w:pPr>
    <w:rPr>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textAlignment w:val="baseline"/>
    </w:pPr>
    <w:rPr>
      <w:sz w:val="16"/>
      <w:szCs w:val="16"/>
      <w:lang w:eastAsia="ja-JP"/>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 w:type="paragraph" w:styleId="Revision">
    <w:name w:val="Revision"/>
    <w:hidden/>
    <w:uiPriority w:val="99"/>
    <w:semiHidden/>
    <w:rsid w:val="00B22215"/>
    <w:rPr>
      <w:rFonts w:ascii="Times New Roman" w:eastAsia="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99659">
      <w:bodyDiv w:val="1"/>
      <w:marLeft w:val="0"/>
      <w:marRight w:val="0"/>
      <w:marTop w:val="0"/>
      <w:marBottom w:val="0"/>
      <w:divBdr>
        <w:top w:val="none" w:sz="0" w:space="0" w:color="auto"/>
        <w:left w:val="none" w:sz="0" w:space="0" w:color="auto"/>
        <w:bottom w:val="none" w:sz="0" w:space="0" w:color="auto"/>
        <w:right w:val="none" w:sz="0" w:space="0" w:color="auto"/>
      </w:divBdr>
    </w:div>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238400444">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5413</Words>
  <Characters>30859</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HiSilicon_wr</cp:lastModifiedBy>
  <cp:revision>2</cp:revision>
  <cp:lastPrinted>1899-12-31T23:00:00Z</cp:lastPrinted>
  <dcterms:created xsi:type="dcterms:W3CDTF">2025-05-09T09:20:00Z</dcterms:created>
  <dcterms:modified xsi:type="dcterms:W3CDTF">2025-05-09T09:20:00Z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